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338" w:rsidRPr="00146992" w:rsidRDefault="00346338" w:rsidP="00146992">
      <w:pPr>
        <w:spacing w:line="312" w:lineRule="auto"/>
        <w:ind w:right="45" w:firstLine="540"/>
        <w:jc w:val="both"/>
        <w:rPr>
          <w:rFonts w:ascii="Times New Roman" w:hAnsi="Times New Roman"/>
          <w:b/>
          <w:bCs/>
          <w:spacing w:val="-4"/>
        </w:rPr>
      </w:pPr>
      <w:r w:rsidRPr="00146992">
        <w:rPr>
          <w:rFonts w:ascii="Times New Roman" w:hAnsi="Times New Roman"/>
          <w:b/>
          <w:bCs/>
          <w:spacing w:val="-4"/>
        </w:rPr>
        <w:t xml:space="preserve">Đội CSĐTTP về Kinh tế và ma túy tham luận tại Hội nghị sơ kết công tác Công an 6 tháng đầu năm 2020 với nội dung Công tác đấu tranh với tội phạm ma túy, vận động, lập hồ sơ đưa người đi cơ sở cai nghiện bắt buộc – những khó khăn, vướng mắc và giải pháp khắc phục. </w:t>
      </w:r>
    </w:p>
    <w:p w:rsidR="00346338" w:rsidRPr="00146992" w:rsidRDefault="00346338" w:rsidP="00146992">
      <w:pPr>
        <w:spacing w:line="312" w:lineRule="auto"/>
        <w:ind w:right="45" w:firstLine="539"/>
        <w:jc w:val="both"/>
        <w:rPr>
          <w:rFonts w:ascii="Times New Roman" w:hAnsi="Times New Roman"/>
          <w:b/>
          <w:bCs/>
          <w:i/>
          <w:iCs/>
        </w:rPr>
      </w:pPr>
      <w:r w:rsidRPr="00146992">
        <w:rPr>
          <w:rFonts w:ascii="Times New Roman" w:hAnsi="Times New Roman"/>
          <w:b/>
          <w:bCs/>
          <w:i/>
          <w:iCs/>
        </w:rPr>
        <w:t>Kính thưa……………………………………………………………….............</w:t>
      </w:r>
    </w:p>
    <w:p w:rsidR="00346338" w:rsidRPr="00146992" w:rsidRDefault="00346338" w:rsidP="00146992">
      <w:pPr>
        <w:spacing w:line="312" w:lineRule="auto"/>
        <w:ind w:right="45" w:firstLine="540"/>
        <w:jc w:val="both"/>
        <w:rPr>
          <w:rFonts w:ascii="Times New Roman" w:hAnsi="Times New Roman"/>
          <w:b/>
          <w:bCs/>
          <w:i/>
          <w:iCs/>
        </w:rPr>
      </w:pPr>
      <w:r w:rsidRPr="00146992">
        <w:rPr>
          <w:rFonts w:ascii="Times New Roman" w:hAnsi="Times New Roman"/>
          <w:b/>
          <w:bCs/>
          <w:i/>
          <w:iCs/>
        </w:rPr>
        <w:t>Kính thưa các đ/c đại biểu!</w:t>
      </w:r>
    </w:p>
    <w:p w:rsidR="00346338" w:rsidRPr="00146992" w:rsidRDefault="00346338" w:rsidP="00146992">
      <w:pPr>
        <w:spacing w:line="312" w:lineRule="auto"/>
        <w:ind w:right="45" w:firstLine="539"/>
        <w:jc w:val="both"/>
        <w:rPr>
          <w:rFonts w:ascii="Times New Roman" w:hAnsi="Times New Roman"/>
          <w:b/>
          <w:bCs/>
          <w:i/>
          <w:iCs/>
        </w:rPr>
      </w:pPr>
      <w:r w:rsidRPr="00146992">
        <w:rPr>
          <w:rFonts w:ascii="Times New Roman" w:hAnsi="Times New Roman"/>
          <w:b/>
          <w:bCs/>
          <w:i/>
          <w:iCs/>
        </w:rPr>
        <w:t>Thưa toàn thể hội nghị!</w:t>
      </w:r>
    </w:p>
    <w:p w:rsidR="00346338" w:rsidRPr="00146992" w:rsidRDefault="00346338" w:rsidP="00146992">
      <w:pPr>
        <w:spacing w:line="312" w:lineRule="auto"/>
        <w:ind w:right="45" w:firstLine="360"/>
        <w:jc w:val="both"/>
        <w:rPr>
          <w:rFonts w:ascii="Times New Roman" w:hAnsi="Times New Roman"/>
          <w:spacing w:val="-4"/>
        </w:rPr>
      </w:pPr>
      <w:r w:rsidRPr="00146992">
        <w:rPr>
          <w:rFonts w:ascii="Times New Roman" w:hAnsi="Times New Roman"/>
        </w:rPr>
        <w:t xml:space="preserve">Hôm nay Công an huyện Bình Lục </w:t>
      </w:r>
      <w:r w:rsidR="00DC4D0E">
        <w:rPr>
          <w:rFonts w:ascii="Times New Roman" w:hAnsi="Times New Roman"/>
        </w:rPr>
        <w:t xml:space="preserve">long trọng </w:t>
      </w:r>
      <w:r w:rsidRPr="00146992">
        <w:rPr>
          <w:rFonts w:ascii="Times New Roman" w:hAnsi="Times New Roman"/>
        </w:rPr>
        <w:t xml:space="preserve">tổ chức Hội nghị </w:t>
      </w:r>
      <w:r w:rsidRPr="00146992">
        <w:rPr>
          <w:rFonts w:ascii="Times New Roman" w:hAnsi="Times New Roman"/>
          <w:spacing w:val="-4"/>
        </w:rPr>
        <w:t>sơ kết công tác Công an  6 tháng đầu năm 2020</w:t>
      </w:r>
      <w:r w:rsidR="00DC4D0E">
        <w:rPr>
          <w:rFonts w:ascii="Times New Roman" w:hAnsi="Times New Roman"/>
        </w:rPr>
        <w:t xml:space="preserve"> và triển khai nhiệm vụ công tác 6 tháng cuối năm 2020. Trước tiên tôi hoàn toàn nhất trí với nội dung báo cáo sơ kết do Đ/c…………………………………………..Phó trưởng CAH vừa trình bày trước hội nghị.</w:t>
      </w:r>
      <w:r w:rsidRPr="00146992">
        <w:rPr>
          <w:rFonts w:ascii="Times New Roman" w:hAnsi="Times New Roman"/>
        </w:rPr>
        <w:t xml:space="preserve"> Được sự nhất trí của BTC hội nghị thay mặt cán bộ Đội CSĐTTP về Kinh tế - ma túy, tôi xin tham luận về nội dung</w:t>
      </w:r>
      <w:r w:rsidRPr="00146992">
        <w:rPr>
          <w:rFonts w:ascii="Times New Roman" w:hAnsi="Times New Roman"/>
          <w:b/>
          <w:bCs/>
        </w:rPr>
        <w:t xml:space="preserve"> </w:t>
      </w:r>
      <w:r w:rsidRPr="00146992">
        <w:rPr>
          <w:rFonts w:ascii="Times New Roman" w:hAnsi="Times New Roman"/>
          <w:spacing w:val="-4"/>
        </w:rPr>
        <w:t>Công tác đấu tranh với tội phạm ma túy, vận động, lập hồ sơ đưa người đi cơ sở cai nghiện bắt buộc - những khó khăn, vướng mắc và giải pháp khắc phục.</w:t>
      </w:r>
    </w:p>
    <w:p w:rsidR="00346338" w:rsidRPr="00146992" w:rsidRDefault="00346338" w:rsidP="00146992">
      <w:pPr>
        <w:spacing w:line="312" w:lineRule="auto"/>
        <w:ind w:right="45" w:firstLine="357"/>
        <w:jc w:val="both"/>
        <w:rPr>
          <w:rFonts w:ascii="Times New Roman" w:hAnsi="Times New Roman"/>
          <w:b/>
          <w:bCs/>
          <w:i/>
          <w:iCs/>
        </w:rPr>
      </w:pPr>
      <w:r w:rsidRPr="00146992">
        <w:rPr>
          <w:rFonts w:ascii="Times New Roman" w:hAnsi="Times New Roman"/>
          <w:b/>
          <w:bCs/>
          <w:i/>
          <w:iCs/>
        </w:rPr>
        <w:t>Kính thưa hội nghị!</w:t>
      </w:r>
    </w:p>
    <w:p w:rsidR="00346338" w:rsidRPr="00146992" w:rsidRDefault="00346338" w:rsidP="00146992">
      <w:pPr>
        <w:spacing w:line="312" w:lineRule="auto"/>
        <w:ind w:right="45" w:firstLine="360"/>
        <w:jc w:val="both"/>
        <w:rPr>
          <w:rFonts w:ascii="Times New Roman" w:hAnsi="Times New Roman"/>
        </w:rPr>
      </w:pPr>
      <w:r w:rsidRPr="00146992">
        <w:rPr>
          <w:rFonts w:ascii="Times New Roman" w:hAnsi="Times New Roman"/>
        </w:rPr>
        <w:t>Trong năm 2020 Đội CSĐTTP về Kinh tế - Ma túy đã thực hiện các lĩnh vực công tác và đạt được kết quả như sau:</w:t>
      </w:r>
    </w:p>
    <w:p w:rsidR="00346338" w:rsidRPr="00146992" w:rsidRDefault="00346338" w:rsidP="00146992">
      <w:pPr>
        <w:spacing w:line="312" w:lineRule="auto"/>
        <w:ind w:right="45" w:firstLine="357"/>
        <w:jc w:val="both"/>
        <w:rPr>
          <w:rFonts w:ascii="Times New Roman" w:hAnsi="Times New Roman"/>
          <w:b/>
          <w:bCs/>
        </w:rPr>
      </w:pPr>
      <w:r w:rsidRPr="00146992">
        <w:rPr>
          <w:rFonts w:ascii="Times New Roman" w:hAnsi="Times New Roman"/>
          <w:b/>
          <w:bCs/>
        </w:rPr>
        <w:t>I, Công tác đấu tranh với tội phạm ma túy</w:t>
      </w:r>
    </w:p>
    <w:p w:rsidR="00346338" w:rsidRPr="00146992" w:rsidRDefault="00346338" w:rsidP="00146992">
      <w:pPr>
        <w:spacing w:line="312" w:lineRule="auto"/>
        <w:ind w:right="45" w:firstLine="357"/>
        <w:jc w:val="both"/>
        <w:rPr>
          <w:rFonts w:ascii="Times New Roman" w:hAnsi="Times New Roman"/>
          <w:b/>
          <w:bCs/>
          <w:i/>
          <w:iCs/>
        </w:rPr>
      </w:pPr>
      <w:r w:rsidRPr="00146992">
        <w:rPr>
          <w:rFonts w:ascii="Times New Roman" w:hAnsi="Times New Roman"/>
          <w:b/>
          <w:bCs/>
          <w:i/>
          <w:iCs/>
        </w:rPr>
        <w:t>1, Công tác tuyên truyền phòng, chống ma túy:</w:t>
      </w:r>
    </w:p>
    <w:p w:rsidR="00346338" w:rsidRPr="00146992" w:rsidRDefault="00346338" w:rsidP="00146992">
      <w:pPr>
        <w:spacing w:line="312" w:lineRule="auto"/>
        <w:ind w:firstLine="357"/>
        <w:jc w:val="both"/>
        <w:rPr>
          <w:rFonts w:ascii="Times New Roman" w:hAnsi="Times New Roman"/>
        </w:rPr>
      </w:pPr>
      <w:r w:rsidRPr="00146992">
        <w:rPr>
          <w:rFonts w:ascii="Times New Roman" w:hAnsi="Times New Roman"/>
        </w:rPr>
        <w:t>- Tham mưu cho Đảng ủy, lãnh đạo đơn vị tiếp tục triển khai, đôn đốc các ban, ngành, đoàn thể các xã, thị trấn th</w:t>
      </w:r>
      <w:r w:rsidR="00F31EEC" w:rsidRPr="00146992">
        <w:rPr>
          <w:rFonts w:ascii="Times New Roman" w:hAnsi="Times New Roman"/>
        </w:rPr>
        <w:t xml:space="preserve">ực hiện nghiêm túc </w:t>
      </w:r>
      <w:r w:rsidR="00843C11" w:rsidRPr="00146992">
        <w:rPr>
          <w:rFonts w:ascii="Times New Roman" w:hAnsi="Times New Roman"/>
        </w:rPr>
        <w:t>Chỉ thị số 36-CT/TW của Bộ Chính trị về tăng cường, nâng cao hiệu quả công tác phòng, chống và kiểm soát ma túy ;</w:t>
      </w:r>
      <w:r w:rsidRPr="00146992">
        <w:rPr>
          <w:rFonts w:ascii="Times New Roman" w:hAnsi="Times New Roman"/>
        </w:rPr>
        <w:t xml:space="preserve"> chỉ thị số 04/CT-BCA ngày 30/3/2011 của </w:t>
      </w:r>
      <w:r w:rsidRPr="00146992">
        <w:rPr>
          <w:rFonts w:ascii="Times New Roman" w:hAnsi="Times New Roman"/>
          <w:spacing w:val="-4"/>
        </w:rPr>
        <w:t>Bộ Công an về: "Những nhiệm vụ cấp bách bảo vệ ANTT trong tình hình hiện nay”.</w:t>
      </w:r>
    </w:p>
    <w:p w:rsidR="00346338" w:rsidRPr="00146992" w:rsidRDefault="00346338" w:rsidP="00146992">
      <w:pPr>
        <w:spacing w:line="312" w:lineRule="auto"/>
        <w:ind w:right="45" w:firstLine="360"/>
        <w:jc w:val="both"/>
        <w:rPr>
          <w:rFonts w:ascii="Times New Roman" w:hAnsi="Times New Roman"/>
        </w:rPr>
      </w:pPr>
      <w:r w:rsidRPr="00146992">
        <w:rPr>
          <w:rFonts w:ascii="Times New Roman" w:hAnsi="Times New Roman"/>
        </w:rPr>
        <w:t>- Tham mưu cho lãnh đạo và Ban chỉ đạo PCTP, TNXH huyện Bình Lục</w:t>
      </w:r>
      <w:r w:rsidR="00843C11" w:rsidRPr="00146992">
        <w:rPr>
          <w:rFonts w:ascii="Times New Roman" w:hAnsi="Times New Roman"/>
          <w:spacing w:val="-2"/>
        </w:rPr>
        <w:t xml:space="preserve"> tổ chức</w:t>
      </w:r>
      <w:r w:rsidR="00843C11" w:rsidRPr="00146992">
        <w:rPr>
          <w:rFonts w:ascii="Times New Roman" w:hAnsi="Times New Roman"/>
        </w:rPr>
        <w:t xml:space="preserve"> tổng kết, đánh giá việc thực hiện Chiến lược Quốc gia phòng, chống ma túy đến năm 2020; Chương trình phòng, chống ma túy cho giai đoạn 2020 -2025, định hướng đến năm 2030 theo chỉ đạo của Công an tỉnh</w:t>
      </w:r>
      <w:r w:rsidR="00843C11" w:rsidRPr="00146992">
        <w:rPr>
          <w:rFonts w:ascii="Times New Roman" w:hAnsi="Times New Roman"/>
          <w:spacing w:val="-2"/>
        </w:rPr>
        <w:t>.</w:t>
      </w:r>
    </w:p>
    <w:p w:rsidR="00346338" w:rsidRPr="00146992" w:rsidRDefault="00346338" w:rsidP="00146992">
      <w:pPr>
        <w:spacing w:line="312" w:lineRule="auto"/>
        <w:ind w:right="45" w:firstLine="360"/>
        <w:jc w:val="both"/>
        <w:rPr>
          <w:rFonts w:ascii="Times New Roman" w:hAnsi="Times New Roman"/>
        </w:rPr>
      </w:pPr>
      <w:r w:rsidRPr="00146992">
        <w:rPr>
          <w:rFonts w:ascii="Times New Roman" w:hAnsi="Times New Roman"/>
        </w:rPr>
        <w:t>- Tham mưu cho lãnh đạo đơn vị, Ban chỉ đạo của huyện tổ chức sơ tổng kết các mô hình, các chuyên đề về phòng, chống ma túy.</w:t>
      </w:r>
    </w:p>
    <w:p w:rsidR="00346338" w:rsidRPr="00146992" w:rsidRDefault="00DC4D0E" w:rsidP="00146992">
      <w:pPr>
        <w:spacing w:line="312" w:lineRule="auto"/>
        <w:ind w:right="45" w:firstLine="357"/>
        <w:jc w:val="both"/>
        <w:rPr>
          <w:rFonts w:ascii="Times New Roman" w:hAnsi="Times New Roman"/>
          <w:b/>
          <w:bCs/>
          <w:i/>
          <w:iCs/>
        </w:rPr>
      </w:pPr>
      <w:r>
        <w:rPr>
          <w:rFonts w:ascii="Times New Roman" w:hAnsi="Times New Roman"/>
          <w:b/>
          <w:bCs/>
          <w:i/>
          <w:iCs/>
        </w:rPr>
        <w:t>2</w:t>
      </w:r>
      <w:r w:rsidR="00346338" w:rsidRPr="00146992">
        <w:rPr>
          <w:rFonts w:ascii="Times New Roman" w:hAnsi="Times New Roman"/>
          <w:b/>
          <w:bCs/>
          <w:i/>
          <w:iCs/>
        </w:rPr>
        <w:t>, Công tác đấu tranh</w:t>
      </w:r>
      <w:r>
        <w:rPr>
          <w:rFonts w:ascii="Times New Roman" w:hAnsi="Times New Roman"/>
          <w:b/>
          <w:bCs/>
          <w:i/>
          <w:iCs/>
        </w:rPr>
        <w:t xml:space="preserve"> chuyên </w:t>
      </w:r>
      <w:proofErr w:type="gramStart"/>
      <w:r>
        <w:rPr>
          <w:rFonts w:ascii="Times New Roman" w:hAnsi="Times New Roman"/>
          <w:b/>
          <w:bCs/>
          <w:i/>
          <w:iCs/>
        </w:rPr>
        <w:t>án</w:t>
      </w:r>
      <w:proofErr w:type="gramEnd"/>
      <w:r>
        <w:rPr>
          <w:rFonts w:ascii="Times New Roman" w:hAnsi="Times New Roman"/>
          <w:b/>
          <w:bCs/>
          <w:i/>
          <w:iCs/>
        </w:rPr>
        <w:t xml:space="preserve"> và</w:t>
      </w:r>
      <w:r w:rsidR="00346338" w:rsidRPr="00146992">
        <w:rPr>
          <w:rFonts w:ascii="Times New Roman" w:hAnsi="Times New Roman"/>
          <w:b/>
          <w:bCs/>
          <w:i/>
          <w:iCs/>
        </w:rPr>
        <w:t xml:space="preserve"> xử lý tội phạm:</w:t>
      </w:r>
    </w:p>
    <w:p w:rsidR="00346338" w:rsidRPr="00146992" w:rsidRDefault="00346338" w:rsidP="00146992">
      <w:pPr>
        <w:spacing w:line="312" w:lineRule="auto"/>
        <w:ind w:right="45" w:firstLine="360"/>
        <w:jc w:val="both"/>
        <w:rPr>
          <w:rFonts w:ascii="Times New Roman" w:hAnsi="Times New Roman"/>
        </w:rPr>
      </w:pPr>
      <w:r w:rsidRPr="00146992">
        <w:rPr>
          <w:rFonts w:ascii="Times New Roman" w:hAnsi="Times New Roman"/>
        </w:rPr>
        <w:lastRenderedPageBreak/>
        <w:t>- Tập trung chấn chỉnh nâng cao chất lượng công tác điều tra, khám phá án, xử lý tội phạm, đảm bảo các hoạt động điều tra, bắt, giam giữ, xử lý đúng người, đúng tội, đúng pháp luật. Điều tra giải quyết án đạt tỷ lệ 100</w:t>
      </w:r>
      <w:proofErr w:type="gramStart"/>
      <w:r w:rsidRPr="00146992">
        <w:rPr>
          <w:rFonts w:ascii="Times New Roman" w:hAnsi="Times New Roman"/>
        </w:rPr>
        <w:t>%  số</w:t>
      </w:r>
      <w:proofErr w:type="gramEnd"/>
      <w:r w:rsidRPr="00146992">
        <w:rPr>
          <w:rFonts w:ascii="Times New Roman" w:hAnsi="Times New Roman"/>
        </w:rPr>
        <w:t xml:space="preserve"> vụ, số bị can.</w:t>
      </w:r>
    </w:p>
    <w:p w:rsidR="00346338" w:rsidRPr="00146992" w:rsidRDefault="00346338" w:rsidP="00146992">
      <w:pPr>
        <w:spacing w:line="312" w:lineRule="auto"/>
        <w:ind w:right="45" w:firstLine="360"/>
        <w:jc w:val="both"/>
        <w:rPr>
          <w:rFonts w:ascii="Times New Roman" w:hAnsi="Times New Roman"/>
        </w:rPr>
      </w:pPr>
      <w:r w:rsidRPr="00146992">
        <w:rPr>
          <w:rFonts w:ascii="Times New Roman" w:hAnsi="Times New Roman"/>
        </w:rPr>
        <w:t xml:space="preserve">- Trên cơ sở chỉ đạo của Giám đốc Công </w:t>
      </w:r>
      <w:proofErr w:type="gramStart"/>
      <w:r w:rsidRPr="00146992">
        <w:rPr>
          <w:rFonts w:ascii="Times New Roman" w:hAnsi="Times New Roman"/>
        </w:rPr>
        <w:t>an</w:t>
      </w:r>
      <w:proofErr w:type="gramEnd"/>
      <w:r w:rsidRPr="00146992">
        <w:rPr>
          <w:rFonts w:ascii="Times New Roman" w:hAnsi="Times New Roman"/>
        </w:rPr>
        <w:t xml:space="preserve"> tỉnh tham mưu cho Lãnh đạo có kế hoạch mở các đợt tấn công trấn áp tội phạm ma túy và tệ nạn ma túy. </w:t>
      </w:r>
      <w:proofErr w:type="gramStart"/>
      <w:r w:rsidRPr="00146992">
        <w:rPr>
          <w:rFonts w:ascii="Times New Roman" w:hAnsi="Times New Roman"/>
        </w:rPr>
        <w:t>Tập trung giải quyết ổn định tình hình ở các xã, thị trấn.</w:t>
      </w:r>
      <w:proofErr w:type="gramEnd"/>
      <w:r w:rsidRPr="00146992">
        <w:rPr>
          <w:rFonts w:ascii="Times New Roman" w:hAnsi="Times New Roman"/>
        </w:rPr>
        <w:t xml:space="preserve"> </w:t>
      </w:r>
    </w:p>
    <w:p w:rsidR="00346338" w:rsidRDefault="00346338" w:rsidP="00146992">
      <w:pPr>
        <w:spacing w:line="312" w:lineRule="auto"/>
        <w:ind w:right="45" w:firstLine="360"/>
        <w:jc w:val="both"/>
        <w:rPr>
          <w:rFonts w:ascii="Times New Roman" w:hAnsi="Times New Roman"/>
        </w:rPr>
      </w:pPr>
      <w:r w:rsidRPr="00146992">
        <w:rPr>
          <w:rFonts w:ascii="Times New Roman" w:hAnsi="Times New Roman"/>
        </w:rPr>
        <w:t xml:space="preserve">- Tăng cường phối hợp giữa 3 ngành làm án thực hiện tốt các quy định </w:t>
      </w:r>
      <w:proofErr w:type="gramStart"/>
      <w:r w:rsidRPr="00146992">
        <w:rPr>
          <w:rFonts w:ascii="Times New Roman" w:hAnsi="Times New Roman"/>
        </w:rPr>
        <w:t>theo</w:t>
      </w:r>
      <w:proofErr w:type="gramEnd"/>
      <w:r w:rsidRPr="00146992">
        <w:rPr>
          <w:rFonts w:ascii="Times New Roman" w:hAnsi="Times New Roman"/>
        </w:rPr>
        <w:t xml:space="preserve"> pháp luật, góp phần nâng cao hiệu quả công tác điều tra, truy tố, xét xử các vụ án về ma túy. Thống nhất xây dựng </w:t>
      </w:r>
      <w:proofErr w:type="gramStart"/>
      <w:r w:rsidRPr="00146992">
        <w:rPr>
          <w:rFonts w:ascii="Times New Roman" w:hAnsi="Times New Roman"/>
        </w:rPr>
        <w:t>án</w:t>
      </w:r>
      <w:proofErr w:type="gramEnd"/>
      <w:r w:rsidRPr="00146992">
        <w:rPr>
          <w:rFonts w:ascii="Times New Roman" w:hAnsi="Times New Roman"/>
        </w:rPr>
        <w:t xml:space="preserve"> điểm, xét xử lưu động trên địa bàn huyện.</w:t>
      </w:r>
    </w:p>
    <w:p w:rsidR="00DC4D0E" w:rsidRPr="00DC4D0E" w:rsidRDefault="00DC4D0E" w:rsidP="00DC4D0E">
      <w:pPr>
        <w:spacing w:line="312" w:lineRule="auto"/>
        <w:ind w:right="45" w:firstLine="360"/>
        <w:jc w:val="both"/>
        <w:rPr>
          <w:rFonts w:ascii="Times New Roman" w:hAnsi="Times New Roman"/>
          <w:i/>
          <w:iCs/>
        </w:rPr>
      </w:pPr>
      <w:r w:rsidRPr="00146992">
        <w:rPr>
          <w:rFonts w:ascii="Times New Roman" w:hAnsi="Times New Roman"/>
          <w:i/>
          <w:iCs/>
        </w:rPr>
        <w:t>6 tháng đâu năm 2020 xác lập đấu tranh giải quyết: 01 chuyên án= 01bị can</w:t>
      </w:r>
    </w:p>
    <w:p w:rsidR="00346338" w:rsidRPr="00146992" w:rsidRDefault="00346338" w:rsidP="00DC4D0E">
      <w:pPr>
        <w:spacing w:line="312" w:lineRule="auto"/>
        <w:ind w:firstLine="360"/>
        <w:jc w:val="both"/>
        <w:rPr>
          <w:rFonts w:ascii="Times New Roman" w:hAnsi="Times New Roman"/>
        </w:rPr>
      </w:pPr>
      <w:r w:rsidRPr="00146992">
        <w:rPr>
          <w:rFonts w:ascii="Times New Roman" w:hAnsi="Times New Roman"/>
          <w:i/>
          <w:iCs/>
        </w:rPr>
        <w:t xml:space="preserve">6 tháng đâu năm </w:t>
      </w:r>
      <w:proofErr w:type="gramStart"/>
      <w:r w:rsidRPr="00146992">
        <w:rPr>
          <w:rFonts w:ascii="Times New Roman" w:hAnsi="Times New Roman"/>
          <w:i/>
          <w:iCs/>
        </w:rPr>
        <w:t xml:space="preserve">2020  </w:t>
      </w:r>
      <w:r w:rsidRPr="00146992">
        <w:rPr>
          <w:rFonts w:ascii="Times New Roman" w:hAnsi="Times New Roman"/>
        </w:rPr>
        <w:t>phát</w:t>
      </w:r>
      <w:proofErr w:type="gramEnd"/>
      <w:r w:rsidRPr="00146992">
        <w:rPr>
          <w:rFonts w:ascii="Times New Roman" w:hAnsi="Times New Roman"/>
        </w:rPr>
        <w:t xml:space="preserve"> hiện, bắt giữ 20 vụ = 23 đối tượng mua bán, tàng trữ trái phép chất ma túy( tăng 05 vụ so với cùng kỳ năm 2019. Tang vật </w:t>
      </w:r>
      <w:proofErr w:type="gramStart"/>
      <w:r w:rsidRPr="00146992">
        <w:rPr>
          <w:rFonts w:ascii="Times New Roman" w:hAnsi="Times New Roman"/>
        </w:rPr>
        <w:t>thu</w:t>
      </w:r>
      <w:proofErr w:type="gramEnd"/>
      <w:r w:rsidRPr="00146992">
        <w:rPr>
          <w:rFonts w:ascii="Times New Roman" w:hAnsi="Times New Roman"/>
        </w:rPr>
        <w:t xml:space="preserve"> giữ tổng số 3,147g Heroine và 1.709g Methamphetamine, khởi tố 19 vụ = 22 bị can, xử lý hành chính 01 vụ = 01 đối tượng. </w:t>
      </w:r>
    </w:p>
    <w:p w:rsidR="00346338" w:rsidRPr="00146992" w:rsidRDefault="00346338" w:rsidP="00146992">
      <w:pPr>
        <w:spacing w:line="312" w:lineRule="auto"/>
        <w:ind w:firstLine="709"/>
        <w:jc w:val="both"/>
        <w:rPr>
          <w:rFonts w:ascii="Times New Roman" w:hAnsi="Times New Roman"/>
        </w:rPr>
      </w:pPr>
      <w:r w:rsidRPr="00146992">
        <w:rPr>
          <w:rFonts w:ascii="Times New Roman" w:hAnsi="Times New Roman"/>
        </w:rPr>
        <w:t xml:space="preserve">- Phối hợp 3 ngành làm </w:t>
      </w:r>
      <w:proofErr w:type="gramStart"/>
      <w:r w:rsidRPr="00146992">
        <w:rPr>
          <w:rFonts w:ascii="Times New Roman" w:hAnsi="Times New Roman"/>
        </w:rPr>
        <w:t>án</w:t>
      </w:r>
      <w:proofErr w:type="gramEnd"/>
      <w:r w:rsidRPr="00146992">
        <w:rPr>
          <w:rFonts w:ascii="Times New Roman" w:hAnsi="Times New Roman"/>
        </w:rPr>
        <w:t xml:space="preserve"> xây dựng 05 vụ án điểm, đưa ra xét xử lưu động phục vụ công tác tuyên truyền, giáo dục và răn đe các loại tội phạm. </w:t>
      </w:r>
    </w:p>
    <w:p w:rsidR="00346338" w:rsidRPr="00146992" w:rsidRDefault="00346338" w:rsidP="00146992">
      <w:pPr>
        <w:spacing w:line="312" w:lineRule="auto"/>
        <w:ind w:left="720"/>
        <w:jc w:val="both"/>
        <w:rPr>
          <w:rFonts w:ascii="Times New Roman" w:hAnsi="Times New Roman"/>
        </w:rPr>
      </w:pPr>
      <w:r w:rsidRPr="00146992">
        <w:rPr>
          <w:rFonts w:ascii="Times New Roman" w:hAnsi="Times New Roman"/>
        </w:rPr>
        <w:t>- Giải quyết điểm phức tạp về ma túy 9/8. Đạt 112</w:t>
      </w:r>
      <w:proofErr w:type="gramStart"/>
      <w:r w:rsidRPr="00146992">
        <w:rPr>
          <w:rFonts w:ascii="Times New Roman" w:hAnsi="Times New Roman"/>
        </w:rPr>
        <w:t>,5</w:t>
      </w:r>
      <w:proofErr w:type="gramEnd"/>
      <w:r w:rsidRPr="00146992">
        <w:rPr>
          <w:rFonts w:ascii="Times New Roman" w:hAnsi="Times New Roman"/>
        </w:rPr>
        <w:t>% chỉ tiêu công tác năm.</w:t>
      </w:r>
    </w:p>
    <w:p w:rsidR="00346338" w:rsidRPr="00146992" w:rsidRDefault="00346338" w:rsidP="00146992">
      <w:pPr>
        <w:spacing w:line="312" w:lineRule="auto"/>
        <w:ind w:right="45" w:firstLine="357"/>
        <w:jc w:val="both"/>
        <w:rPr>
          <w:rFonts w:ascii="Times New Roman" w:hAnsi="Times New Roman"/>
          <w:b/>
          <w:bCs/>
          <w:i/>
          <w:iCs/>
        </w:rPr>
      </w:pPr>
      <w:r w:rsidRPr="00146992">
        <w:rPr>
          <w:rFonts w:ascii="Times New Roman" w:hAnsi="Times New Roman"/>
          <w:b/>
          <w:bCs/>
          <w:i/>
          <w:iCs/>
        </w:rPr>
        <w:t xml:space="preserve">4, Công tác quản lý, giáo dục, đưa người đi cơ sở </w:t>
      </w:r>
      <w:proofErr w:type="gramStart"/>
      <w:r w:rsidRPr="00146992">
        <w:rPr>
          <w:rFonts w:ascii="Times New Roman" w:hAnsi="Times New Roman"/>
          <w:b/>
          <w:bCs/>
          <w:i/>
          <w:iCs/>
        </w:rPr>
        <w:t>cai</w:t>
      </w:r>
      <w:proofErr w:type="gramEnd"/>
      <w:r w:rsidRPr="00146992">
        <w:rPr>
          <w:rFonts w:ascii="Times New Roman" w:hAnsi="Times New Roman"/>
          <w:b/>
          <w:bCs/>
          <w:i/>
          <w:iCs/>
        </w:rPr>
        <w:t xml:space="preserve"> nghiện bắt buộc:</w:t>
      </w:r>
    </w:p>
    <w:p w:rsidR="00346338" w:rsidRPr="00146992" w:rsidRDefault="00346338" w:rsidP="00146992">
      <w:pPr>
        <w:spacing w:line="312" w:lineRule="auto"/>
        <w:ind w:right="45" w:firstLine="360"/>
        <w:jc w:val="both"/>
        <w:rPr>
          <w:rFonts w:ascii="Times New Roman" w:hAnsi="Times New Roman"/>
        </w:rPr>
      </w:pPr>
      <w:r w:rsidRPr="00146992">
        <w:rPr>
          <w:rFonts w:ascii="Times New Roman" w:hAnsi="Times New Roman"/>
        </w:rPr>
        <w:t>- Trong năm thực hiện kế hoạch tổng rà soát các đối tượng sưu tra, Đội CSĐTTP về Kinh tế - Ma túy đã tổ chức điều tra khảo sát lên danh sách các loại đối tượng nghiện và sử dụng ma túy. Trên cơ sở số liệu công tác điều tra khảo sát, phối hợp cùng đội Công an phụ trách xã, phòng Tư pháp huyện, phòng LĐTBXH huyện, UBND và Công an các xã, thị trấn tiến hành đánh giá, phân loại và áp dụng các biện pháp quản lý giáo dục cho phù hợp theo mức độ từng hành vi như:</w:t>
      </w:r>
    </w:p>
    <w:p w:rsidR="00346338" w:rsidRPr="00146992" w:rsidRDefault="00346338" w:rsidP="00146992">
      <w:pPr>
        <w:spacing w:line="312" w:lineRule="auto"/>
        <w:ind w:right="45" w:firstLine="360"/>
        <w:jc w:val="both"/>
        <w:rPr>
          <w:rFonts w:ascii="Times New Roman" w:hAnsi="Times New Roman"/>
        </w:rPr>
      </w:pPr>
      <w:r w:rsidRPr="00146992">
        <w:rPr>
          <w:rFonts w:ascii="Times New Roman" w:hAnsi="Times New Roman"/>
        </w:rPr>
        <w:t>+ Gọi hỏi, ghi lời khai yêu cầu tự khai báo về mức độ mắc nghiện.</w:t>
      </w:r>
    </w:p>
    <w:p w:rsidR="00346338" w:rsidRPr="00146992" w:rsidRDefault="00346338" w:rsidP="00146992">
      <w:pPr>
        <w:spacing w:line="312" w:lineRule="auto"/>
        <w:ind w:right="45" w:firstLine="360"/>
        <w:jc w:val="both"/>
        <w:rPr>
          <w:rFonts w:ascii="Times New Roman" w:hAnsi="Times New Roman"/>
        </w:rPr>
      </w:pPr>
      <w:r w:rsidRPr="00146992">
        <w:rPr>
          <w:rFonts w:ascii="Times New Roman" w:hAnsi="Times New Roman"/>
        </w:rPr>
        <w:t>+ Lập hồ sơ đưa vào diện quản lý, giáo</w:t>
      </w:r>
      <w:r w:rsidR="009C4E9C" w:rsidRPr="00146992">
        <w:rPr>
          <w:rFonts w:ascii="Times New Roman" w:hAnsi="Times New Roman"/>
        </w:rPr>
        <w:t xml:space="preserve"> dục tại xã, thị trấn theo NĐ</w:t>
      </w:r>
      <w:proofErr w:type="gramStart"/>
      <w:r w:rsidR="009C4E9C" w:rsidRPr="00146992">
        <w:rPr>
          <w:rFonts w:ascii="Times New Roman" w:hAnsi="Times New Roman"/>
        </w:rPr>
        <w:t>:11</w:t>
      </w:r>
      <w:r w:rsidRPr="00146992">
        <w:rPr>
          <w:rFonts w:ascii="Times New Roman" w:hAnsi="Times New Roman"/>
        </w:rPr>
        <w:t>1</w:t>
      </w:r>
      <w:proofErr w:type="gramEnd"/>
      <w:r w:rsidRPr="00146992">
        <w:rPr>
          <w:rFonts w:ascii="Times New Roman" w:hAnsi="Times New Roman"/>
        </w:rPr>
        <w:t>/CP</w:t>
      </w:r>
    </w:p>
    <w:p w:rsidR="00346338" w:rsidRPr="00146992" w:rsidRDefault="00346338" w:rsidP="00146992">
      <w:pPr>
        <w:spacing w:line="312" w:lineRule="auto"/>
        <w:ind w:right="45" w:firstLine="360"/>
        <w:jc w:val="both"/>
        <w:rPr>
          <w:rFonts w:ascii="Times New Roman" w:hAnsi="Times New Roman"/>
          <w:b/>
          <w:bCs/>
        </w:rPr>
      </w:pPr>
      <w:r w:rsidRPr="00146992">
        <w:rPr>
          <w:rFonts w:ascii="Times New Roman" w:hAnsi="Times New Roman"/>
        </w:rPr>
        <w:t xml:space="preserve">+ Vận động người nghiện tự đi </w:t>
      </w:r>
      <w:proofErr w:type="gramStart"/>
      <w:r w:rsidRPr="00146992">
        <w:rPr>
          <w:rFonts w:ascii="Times New Roman" w:hAnsi="Times New Roman"/>
        </w:rPr>
        <w:t>cai</w:t>
      </w:r>
      <w:proofErr w:type="gramEnd"/>
      <w:r w:rsidRPr="00146992">
        <w:rPr>
          <w:rFonts w:ascii="Times New Roman" w:hAnsi="Times New Roman"/>
        </w:rPr>
        <w:t xml:space="preserve"> nghiện tại trung tâm</w:t>
      </w:r>
      <w:r w:rsidRPr="00146992">
        <w:rPr>
          <w:rFonts w:ascii="Times New Roman" w:hAnsi="Times New Roman"/>
          <w:b/>
          <w:bCs/>
        </w:rPr>
        <w:t>.</w:t>
      </w:r>
    </w:p>
    <w:p w:rsidR="00346338" w:rsidRPr="00146992" w:rsidRDefault="00346338" w:rsidP="00146992">
      <w:pPr>
        <w:spacing w:line="312" w:lineRule="auto"/>
        <w:ind w:right="45" w:firstLine="360"/>
        <w:jc w:val="both"/>
        <w:rPr>
          <w:rFonts w:ascii="Times New Roman" w:hAnsi="Times New Roman"/>
          <w:b/>
          <w:bCs/>
        </w:rPr>
      </w:pPr>
      <w:r w:rsidRPr="00146992">
        <w:rPr>
          <w:rFonts w:ascii="Times New Roman" w:hAnsi="Times New Roman"/>
          <w:b/>
          <w:bCs/>
        </w:rPr>
        <w:t xml:space="preserve">+ </w:t>
      </w:r>
      <w:r w:rsidRPr="00146992">
        <w:rPr>
          <w:rFonts w:ascii="Times New Roman" w:hAnsi="Times New Roman"/>
        </w:rPr>
        <w:t>Vận động người nghiện đi uống thuốc thay thế Methadol</w:t>
      </w:r>
    </w:p>
    <w:p w:rsidR="00346338" w:rsidRPr="00146992" w:rsidRDefault="00346338" w:rsidP="00146992">
      <w:pPr>
        <w:spacing w:line="312" w:lineRule="auto"/>
        <w:ind w:right="45" w:firstLine="360"/>
        <w:jc w:val="both"/>
        <w:rPr>
          <w:rFonts w:ascii="Times New Roman" w:hAnsi="Times New Roman"/>
        </w:rPr>
      </w:pPr>
      <w:r w:rsidRPr="00146992">
        <w:rPr>
          <w:rFonts w:ascii="Times New Roman" w:hAnsi="Times New Roman"/>
          <w:b/>
          <w:bCs/>
        </w:rPr>
        <w:t xml:space="preserve">+ </w:t>
      </w:r>
      <w:r w:rsidRPr="00146992">
        <w:rPr>
          <w:rFonts w:ascii="Times New Roman" w:hAnsi="Times New Roman"/>
        </w:rPr>
        <w:t xml:space="preserve">Lập hồ sơ đưa người nghiện đi trung tâm chữa bệnh - giáo dục - LĐXH tỉnh Hà Nam </w:t>
      </w:r>
      <w:proofErr w:type="gramStart"/>
      <w:r w:rsidRPr="00146992">
        <w:rPr>
          <w:rFonts w:ascii="Times New Roman" w:hAnsi="Times New Roman"/>
        </w:rPr>
        <w:t>theo</w:t>
      </w:r>
      <w:proofErr w:type="gramEnd"/>
      <w:r w:rsidRPr="00146992">
        <w:rPr>
          <w:rFonts w:ascii="Times New Roman" w:hAnsi="Times New Roman"/>
        </w:rPr>
        <w:t xml:space="preserve"> luật xử phạt vi phạm hành chính.</w:t>
      </w:r>
    </w:p>
    <w:p w:rsidR="00346338" w:rsidRPr="00146992" w:rsidRDefault="00346338" w:rsidP="00146992">
      <w:pPr>
        <w:spacing w:line="312" w:lineRule="auto"/>
        <w:ind w:right="45" w:firstLine="360"/>
        <w:jc w:val="both"/>
        <w:rPr>
          <w:rFonts w:ascii="Times New Roman" w:hAnsi="Times New Roman"/>
        </w:rPr>
      </w:pPr>
      <w:r w:rsidRPr="00146992">
        <w:rPr>
          <w:rFonts w:ascii="Times New Roman" w:hAnsi="Times New Roman"/>
          <w:b/>
          <w:bCs/>
        </w:rPr>
        <w:t xml:space="preserve">- </w:t>
      </w:r>
      <w:r w:rsidRPr="00146992">
        <w:rPr>
          <w:rFonts w:ascii="Times New Roman" w:hAnsi="Times New Roman"/>
        </w:rPr>
        <w:t>Trong quá trình tổ chức triển khai thực hiện kế hoạch điều tra khảo sát phấn đấu 100% số người nghiện ma túy được phát hiện và có hồ sơ quản lý.</w:t>
      </w:r>
    </w:p>
    <w:p w:rsidR="00346338" w:rsidRPr="00146992" w:rsidRDefault="00346338" w:rsidP="00146992">
      <w:pPr>
        <w:spacing w:line="312" w:lineRule="auto"/>
        <w:ind w:right="45" w:firstLine="360"/>
        <w:jc w:val="both"/>
        <w:rPr>
          <w:rFonts w:ascii="Times New Roman" w:hAnsi="Times New Roman"/>
        </w:rPr>
      </w:pPr>
      <w:r w:rsidRPr="00146992">
        <w:rPr>
          <w:rFonts w:ascii="Times New Roman" w:hAnsi="Times New Roman"/>
        </w:rPr>
        <w:lastRenderedPageBreak/>
        <w:t xml:space="preserve">- Phối hợp cùng phòng LĐTB XH huyện, UBND và Công an các xã, thị trấn làm tốt công tác quản lý sau </w:t>
      </w:r>
      <w:proofErr w:type="gramStart"/>
      <w:r w:rsidRPr="00146992">
        <w:rPr>
          <w:rFonts w:ascii="Times New Roman" w:hAnsi="Times New Roman"/>
        </w:rPr>
        <w:t>cai</w:t>
      </w:r>
      <w:proofErr w:type="gramEnd"/>
      <w:r w:rsidRPr="00146992">
        <w:rPr>
          <w:rFonts w:ascii="Times New Roman" w:hAnsi="Times New Roman"/>
        </w:rPr>
        <w:t xml:space="preserve"> nghiện để người cai nghiện sớm hoà nhập cộng đồng và không tái nghiện.</w:t>
      </w:r>
    </w:p>
    <w:p w:rsidR="00727533" w:rsidRPr="00146992" w:rsidRDefault="00727533" w:rsidP="00146992">
      <w:pPr>
        <w:spacing w:line="312" w:lineRule="auto"/>
        <w:ind w:right="45" w:firstLine="360"/>
        <w:jc w:val="both"/>
        <w:rPr>
          <w:rFonts w:ascii="Times New Roman" w:hAnsi="Times New Roman"/>
          <w:i/>
          <w:iCs/>
        </w:rPr>
      </w:pPr>
      <w:r w:rsidRPr="00146992">
        <w:rPr>
          <w:rFonts w:ascii="Times New Roman" w:hAnsi="Times New Roman"/>
          <w:i/>
          <w:iCs/>
        </w:rPr>
        <w:t>6 tháng đâu năm 2020:</w:t>
      </w:r>
    </w:p>
    <w:p w:rsidR="00346338" w:rsidRPr="00146992" w:rsidRDefault="00346338" w:rsidP="00146992">
      <w:pPr>
        <w:spacing w:line="312" w:lineRule="auto"/>
        <w:ind w:right="45"/>
        <w:jc w:val="both"/>
        <w:rPr>
          <w:rFonts w:ascii="Times New Roman" w:hAnsi="Times New Roman"/>
        </w:rPr>
      </w:pPr>
      <w:r w:rsidRPr="00146992">
        <w:rPr>
          <w:rFonts w:ascii="Times New Roman" w:hAnsi="Times New Roman"/>
        </w:rPr>
        <w:t xml:space="preserve">     + Lập hồ sơ quản lý giáo dục tại xã, </w:t>
      </w:r>
      <w:r w:rsidR="009C4E9C" w:rsidRPr="00146992">
        <w:rPr>
          <w:rFonts w:ascii="Times New Roman" w:hAnsi="Times New Roman"/>
        </w:rPr>
        <w:t>thị trấn theo NĐ</w:t>
      </w:r>
      <w:proofErr w:type="gramStart"/>
      <w:r w:rsidR="009C4E9C" w:rsidRPr="00146992">
        <w:rPr>
          <w:rFonts w:ascii="Times New Roman" w:hAnsi="Times New Roman"/>
        </w:rPr>
        <w:t>:11</w:t>
      </w:r>
      <w:r w:rsidRPr="00146992">
        <w:rPr>
          <w:rFonts w:ascii="Times New Roman" w:hAnsi="Times New Roman"/>
        </w:rPr>
        <w:t>1</w:t>
      </w:r>
      <w:proofErr w:type="gramEnd"/>
      <w:r w:rsidRPr="00146992">
        <w:rPr>
          <w:rFonts w:ascii="Times New Roman" w:hAnsi="Times New Roman"/>
        </w:rPr>
        <w:t>/CP: 75 đối tượng</w:t>
      </w:r>
    </w:p>
    <w:p w:rsidR="00346338" w:rsidRPr="00146992" w:rsidRDefault="00346338" w:rsidP="00146992">
      <w:pPr>
        <w:spacing w:line="312" w:lineRule="auto"/>
        <w:ind w:right="45"/>
        <w:jc w:val="both"/>
        <w:rPr>
          <w:rFonts w:ascii="Times New Roman" w:hAnsi="Times New Roman"/>
        </w:rPr>
      </w:pPr>
      <w:r w:rsidRPr="00146992">
        <w:rPr>
          <w:rFonts w:ascii="Times New Roman" w:hAnsi="Times New Roman"/>
        </w:rPr>
        <w:t xml:space="preserve">     + Vận động người nghiện đi uống thu</w:t>
      </w:r>
      <w:r w:rsidR="00DC4D0E">
        <w:rPr>
          <w:rFonts w:ascii="Times New Roman" w:hAnsi="Times New Roman"/>
        </w:rPr>
        <w:t>ốc thay thế Methadol: 15</w:t>
      </w:r>
      <w:r w:rsidRPr="00146992">
        <w:rPr>
          <w:rFonts w:ascii="Times New Roman" w:hAnsi="Times New Roman"/>
        </w:rPr>
        <w:t xml:space="preserve"> đối tượng</w:t>
      </w:r>
    </w:p>
    <w:p w:rsidR="00346338" w:rsidRPr="00146992" w:rsidRDefault="00346338" w:rsidP="00146992">
      <w:pPr>
        <w:spacing w:line="312" w:lineRule="auto"/>
        <w:ind w:right="45" w:firstLine="360"/>
        <w:jc w:val="both"/>
        <w:rPr>
          <w:rFonts w:ascii="Times New Roman" w:hAnsi="Times New Roman"/>
        </w:rPr>
      </w:pPr>
      <w:r w:rsidRPr="00146992">
        <w:rPr>
          <w:rFonts w:ascii="Times New Roman" w:hAnsi="Times New Roman"/>
        </w:rPr>
        <w:t xml:space="preserve">+ </w:t>
      </w:r>
      <w:r w:rsidR="00727533" w:rsidRPr="00146992">
        <w:rPr>
          <w:rFonts w:ascii="Times New Roman" w:hAnsi="Times New Roman"/>
        </w:rPr>
        <w:t>Đưa người vào cơ sở CBBB</w:t>
      </w:r>
      <w:r w:rsidRPr="00146992">
        <w:rPr>
          <w:rFonts w:ascii="Times New Roman" w:hAnsi="Times New Roman"/>
        </w:rPr>
        <w:t xml:space="preserve">: 01 đối tượng </w:t>
      </w:r>
    </w:p>
    <w:p w:rsidR="00346338" w:rsidRPr="00146992" w:rsidRDefault="00346338" w:rsidP="00146992">
      <w:pPr>
        <w:tabs>
          <w:tab w:val="left" w:pos="4320"/>
        </w:tabs>
        <w:spacing w:line="312" w:lineRule="auto"/>
        <w:ind w:firstLine="357"/>
        <w:jc w:val="both"/>
        <w:rPr>
          <w:rFonts w:ascii="Times New Roman" w:hAnsi="Times New Roman"/>
          <w:b/>
          <w:bCs/>
        </w:rPr>
      </w:pPr>
      <w:proofErr w:type="gramStart"/>
      <w:r w:rsidRPr="00146992">
        <w:rPr>
          <w:rFonts w:ascii="Times New Roman" w:hAnsi="Times New Roman"/>
          <w:b/>
          <w:bCs/>
        </w:rPr>
        <w:t>II, Khó khăn, vướng mắc.</w:t>
      </w:r>
      <w:proofErr w:type="gramEnd"/>
    </w:p>
    <w:p w:rsidR="00346338" w:rsidRPr="00146992" w:rsidRDefault="00346338" w:rsidP="00146992">
      <w:pPr>
        <w:tabs>
          <w:tab w:val="left" w:pos="4320"/>
        </w:tabs>
        <w:spacing w:line="312" w:lineRule="auto"/>
        <w:ind w:firstLine="360"/>
        <w:jc w:val="both"/>
        <w:rPr>
          <w:rFonts w:ascii="Times New Roman" w:hAnsi="Times New Roman"/>
        </w:rPr>
      </w:pPr>
      <w:r w:rsidRPr="00146992">
        <w:rPr>
          <w:rFonts w:ascii="Times New Roman" w:hAnsi="Times New Roman"/>
        </w:rPr>
        <w:t xml:space="preserve">Công tác phòng, chống tội phạm về ma túy cũng nhiều khó khăn và chưa đạt được hiệu quả triệt để do tình hình tội phạm ma túy hoạt động ngày càng tinh vi và kín kẽ, xã hội phát triển kèm theo các </w:t>
      </w:r>
      <w:r w:rsidR="00727533" w:rsidRPr="00146992">
        <w:rPr>
          <w:rFonts w:ascii="Times New Roman" w:hAnsi="Times New Roman"/>
        </w:rPr>
        <w:t>tệ nạn nó</w:t>
      </w:r>
      <w:r w:rsidRPr="00146992">
        <w:rPr>
          <w:rFonts w:ascii="Times New Roman" w:hAnsi="Times New Roman"/>
        </w:rPr>
        <w:t>i chung và tệ nạn ma túy nói riêng. Trong khi đó thủ tục lập hồ sơ đi chữa bệnh bắt bu</w:t>
      </w:r>
      <w:r w:rsidR="00F02C82" w:rsidRPr="00146992">
        <w:rPr>
          <w:rFonts w:ascii="Times New Roman" w:hAnsi="Times New Roman"/>
        </w:rPr>
        <w:t>ộc theo Nghị định 11</w:t>
      </w:r>
      <w:r w:rsidR="00727533" w:rsidRPr="00146992">
        <w:rPr>
          <w:rFonts w:ascii="Times New Roman" w:hAnsi="Times New Roman"/>
        </w:rPr>
        <w:t>1/CP</w:t>
      </w:r>
      <w:r w:rsidR="00ED0C8F" w:rsidRPr="00146992">
        <w:rPr>
          <w:rFonts w:ascii="Times New Roman" w:hAnsi="Times New Roman"/>
        </w:rPr>
        <w:t>, 221/CP</w:t>
      </w:r>
      <w:r w:rsidR="00727533" w:rsidRPr="00146992">
        <w:rPr>
          <w:rFonts w:ascii="Times New Roman" w:hAnsi="Times New Roman"/>
        </w:rPr>
        <w:t xml:space="preserve"> thì vẫn còn tồn tại</w:t>
      </w:r>
      <w:r w:rsidRPr="00146992">
        <w:rPr>
          <w:rFonts w:ascii="Times New Roman" w:hAnsi="Times New Roman"/>
        </w:rPr>
        <w:t xml:space="preserve"> bất cập, lực lượng phòng, chống ma </w:t>
      </w:r>
      <w:r w:rsidR="009F3F29" w:rsidRPr="00146992">
        <w:rPr>
          <w:rFonts w:ascii="Times New Roman" w:hAnsi="Times New Roman"/>
        </w:rPr>
        <w:t xml:space="preserve">túy trên địa </w:t>
      </w:r>
      <w:proofErr w:type="gramStart"/>
      <w:r w:rsidR="009F3F29" w:rsidRPr="00146992">
        <w:rPr>
          <w:rFonts w:ascii="Times New Roman" w:hAnsi="Times New Roman"/>
        </w:rPr>
        <w:t xml:space="preserve">bàn </w:t>
      </w:r>
      <w:r w:rsidRPr="00146992">
        <w:rPr>
          <w:rFonts w:ascii="Times New Roman" w:hAnsi="Times New Roman"/>
        </w:rPr>
        <w:t xml:space="preserve"> mỏng</w:t>
      </w:r>
      <w:proofErr w:type="gramEnd"/>
      <w:r w:rsidRPr="00146992">
        <w:rPr>
          <w:rFonts w:ascii="Times New Roman" w:hAnsi="Times New Roman"/>
        </w:rPr>
        <w:t>, nghiệp vụ chuyên môn cũng hạn chế cần được đào tạo bồi dưỡng hơn nữa.</w:t>
      </w:r>
    </w:p>
    <w:p w:rsidR="00843C11" w:rsidRPr="00146992" w:rsidRDefault="00843C11" w:rsidP="00146992">
      <w:pPr>
        <w:pStyle w:val="NormalWeb"/>
        <w:shd w:val="clear" w:color="auto" w:fill="FFFFFF"/>
        <w:spacing w:before="0" w:beforeAutospacing="0" w:after="0" w:afterAutospacing="0" w:line="312" w:lineRule="auto"/>
        <w:ind w:firstLine="360"/>
        <w:jc w:val="both"/>
        <w:rPr>
          <w:color w:val="000000"/>
          <w:sz w:val="28"/>
          <w:szCs w:val="28"/>
        </w:rPr>
      </w:pPr>
      <w:r w:rsidRPr="00146992">
        <w:rPr>
          <w:color w:val="000000"/>
          <w:sz w:val="28"/>
          <w:szCs w:val="28"/>
        </w:rPr>
        <w:t>Theo quy định của Luật Xử lý vi phạm hành chính, đối tượng bị áp dụng biện pháp xử lý hành chính đưa vào cơ sở cai nghiện bắt buộc là những người đã bị áp dụng biện pháp xử lý hành chính giáo dục tại xã, phường, thị trấn mà vẫn còn nghiện hoặc không có nơi cư trú ổn định. Nghị định số 111/2013/NĐ-CP quy định “Người nghiện bị áp dụng biện pháp xử lý hành chính bị giáo dục tại xã, phường, thị trấn phải đăng ký cai nghiện tại gia đình và cộng đồng”, song việc thực hiện biện pháp này thời gian qua còn khó khăn xuất phát từ một số quy định pháp luật thiếu tính khả thi cũng như nguồn lực tại cộng đồng còn hạn chế.</w:t>
      </w:r>
    </w:p>
    <w:p w:rsidR="00843C11" w:rsidRPr="00146992" w:rsidRDefault="00843C11" w:rsidP="00146992">
      <w:pPr>
        <w:pStyle w:val="NormalWeb"/>
        <w:shd w:val="clear" w:color="auto" w:fill="FFFFFF"/>
        <w:spacing w:before="0" w:beforeAutospacing="0" w:after="0" w:afterAutospacing="0" w:line="312" w:lineRule="auto"/>
        <w:ind w:firstLine="360"/>
        <w:jc w:val="both"/>
        <w:rPr>
          <w:color w:val="000000"/>
          <w:sz w:val="28"/>
          <w:szCs w:val="28"/>
        </w:rPr>
      </w:pPr>
      <w:r w:rsidRPr="00146992">
        <w:rPr>
          <w:color w:val="000000"/>
          <w:sz w:val="28"/>
          <w:szCs w:val="28"/>
        </w:rPr>
        <w:t xml:space="preserve">Nhiều trường hợp đang tham gia điều trị methadone nhưng họ vẫn sử dụng nhiều loại ma túy khác như: ATS, cần sa, cỏ </w:t>
      </w:r>
      <w:proofErr w:type="gramStart"/>
      <w:r w:rsidRPr="00146992">
        <w:rPr>
          <w:color w:val="000000"/>
          <w:sz w:val="28"/>
          <w:szCs w:val="28"/>
        </w:rPr>
        <w:t>mỹ, …</w:t>
      </w:r>
      <w:proofErr w:type="gramEnd"/>
      <w:r w:rsidRPr="00146992">
        <w:rPr>
          <w:color w:val="000000"/>
          <w:sz w:val="28"/>
          <w:szCs w:val="28"/>
        </w:rPr>
        <w:t xml:space="preserve"> và không thể xử lý được do các chế tài để xử lý đối tượng nêu trên chưa thống nhất. Việc xác định tình trạng nghiện ma túy gặp nhiều khó khăn do có sự không tương thích giữa quy định tại Luật Xử lý vi phạm hành chính và các đòi hỏi về</w:t>
      </w:r>
      <w:r w:rsidR="00DC4D0E">
        <w:rPr>
          <w:color w:val="000000"/>
          <w:sz w:val="28"/>
          <w:szCs w:val="28"/>
        </w:rPr>
        <w:t xml:space="preserve"> cán bộ</w:t>
      </w:r>
      <w:r w:rsidRPr="00146992">
        <w:rPr>
          <w:color w:val="000000"/>
          <w:sz w:val="28"/>
          <w:szCs w:val="28"/>
        </w:rPr>
        <w:t xml:space="preserve"> chuyên môn, kỹ thuật trong việc</w:t>
      </w:r>
      <w:r w:rsidR="00DC4D0E">
        <w:rPr>
          <w:color w:val="000000"/>
          <w:sz w:val="28"/>
          <w:szCs w:val="28"/>
        </w:rPr>
        <w:t xml:space="preserve"> kiểm tra y tế</w:t>
      </w:r>
      <w:r w:rsidRPr="00146992">
        <w:rPr>
          <w:color w:val="000000"/>
          <w:sz w:val="28"/>
          <w:szCs w:val="28"/>
        </w:rPr>
        <w:t xml:space="preserve"> xác định tình trạng nghiện. </w:t>
      </w:r>
    </w:p>
    <w:p w:rsidR="00843C11" w:rsidRPr="00146992" w:rsidRDefault="00843C11" w:rsidP="00146992">
      <w:pPr>
        <w:tabs>
          <w:tab w:val="left" w:pos="4320"/>
        </w:tabs>
        <w:spacing w:line="312" w:lineRule="auto"/>
        <w:ind w:firstLine="360"/>
        <w:jc w:val="both"/>
        <w:rPr>
          <w:rFonts w:ascii="Times New Roman" w:hAnsi="Times New Roman"/>
        </w:rPr>
      </w:pPr>
      <w:r w:rsidRPr="00146992">
        <w:rPr>
          <w:rFonts w:ascii="Times New Roman" w:hAnsi="Times New Roman"/>
          <w:color w:val="000000"/>
        </w:rPr>
        <w:t xml:space="preserve">Quy định quy trình xét duyệt quá dài gây khó khăn trong công tác lập hồ sơ, Nghị định 221/2013/NĐ-CP cũng quy định người bị áp dụng cai nghiện bắt buộc được thông qua việc lập hồ sơ và được đọc, sao chép hồ sơ, đây là quy định không phù hợp với thực tế vì tâm lý người nghiện khi biết bị áp dụng biện pháp cai nghiện bắt buộc thường có tâm lý trốn tránh các cơ quan chức năng. Ngoài ra, còn nhiều vướng mắc khiến công tác lập hồ sơ đưa người nghiện đi cai nghiện bắt buộc theo </w:t>
      </w:r>
      <w:r w:rsidRPr="00146992">
        <w:rPr>
          <w:rFonts w:ascii="Times New Roman" w:hAnsi="Times New Roman"/>
          <w:color w:val="000000"/>
        </w:rPr>
        <w:lastRenderedPageBreak/>
        <w:t>quy định của Luật Xử lý vi phạm hành chính và Nghị định 221/CP về việc giao các tổ chức chính trị - xã hội (hội cựu chiến binh, hội phụ nữ…) quản lý đối tượng nghiện trong thời gian chờ làm thủ tục hơn 30 ngày để đưa đi cai bắt buộc, trong khi các tổ chức này không có chuyên môn y tế, cơ sở vật chất.</w:t>
      </w:r>
    </w:p>
    <w:p w:rsidR="00346338" w:rsidRPr="00146992" w:rsidRDefault="00346338" w:rsidP="00146992">
      <w:pPr>
        <w:spacing w:line="312" w:lineRule="auto"/>
        <w:ind w:right="45" w:firstLine="357"/>
        <w:jc w:val="both"/>
        <w:rPr>
          <w:rFonts w:ascii="Times New Roman" w:hAnsi="Times New Roman"/>
          <w:b/>
          <w:bCs/>
        </w:rPr>
      </w:pPr>
      <w:r w:rsidRPr="00146992">
        <w:rPr>
          <w:rFonts w:ascii="Times New Roman" w:hAnsi="Times New Roman"/>
          <w:b/>
          <w:bCs/>
        </w:rPr>
        <w:t>III, Các giải pháp khắc phục</w:t>
      </w:r>
    </w:p>
    <w:p w:rsidR="00346338" w:rsidRPr="00146992" w:rsidRDefault="00346338" w:rsidP="00146992">
      <w:pPr>
        <w:numPr>
          <w:ilvl w:val="0"/>
          <w:numId w:val="1"/>
        </w:numPr>
        <w:tabs>
          <w:tab w:val="clear" w:pos="1245"/>
        </w:tabs>
        <w:spacing w:line="312" w:lineRule="auto"/>
        <w:ind w:left="0" w:right="45" w:firstLine="360"/>
        <w:jc w:val="both"/>
        <w:rPr>
          <w:rFonts w:ascii="Times New Roman" w:hAnsi="Times New Roman"/>
        </w:rPr>
      </w:pPr>
      <w:r w:rsidRPr="00146992">
        <w:rPr>
          <w:rFonts w:ascii="Times New Roman" w:hAnsi="Times New Roman"/>
        </w:rPr>
        <w:t>Bám sát địa bàn</w:t>
      </w:r>
      <w:r w:rsidR="00A024E2" w:rsidRPr="00A024E2">
        <w:rPr>
          <w:rFonts w:ascii="Times New Roman" w:hAnsi="Times New Roman"/>
        </w:rPr>
        <w:t xml:space="preserve"> </w:t>
      </w:r>
      <w:r w:rsidR="00A024E2">
        <w:rPr>
          <w:rFonts w:ascii="Times New Roman" w:hAnsi="Times New Roman"/>
        </w:rPr>
        <w:t>q</w:t>
      </w:r>
      <w:r w:rsidR="00A024E2" w:rsidRPr="00146992">
        <w:rPr>
          <w:rFonts w:ascii="Times New Roman" w:hAnsi="Times New Roman"/>
        </w:rPr>
        <w:t xml:space="preserve">uản lý chặt chẽ các đối tượng </w:t>
      </w:r>
      <w:r w:rsidR="00A024E2">
        <w:rPr>
          <w:rFonts w:ascii="Times New Roman" w:hAnsi="Times New Roman"/>
        </w:rPr>
        <w:t xml:space="preserve">nghiện, đối tượng </w:t>
      </w:r>
      <w:r w:rsidR="00A024E2" w:rsidRPr="00146992">
        <w:rPr>
          <w:rFonts w:ascii="Times New Roman" w:hAnsi="Times New Roman"/>
        </w:rPr>
        <w:t xml:space="preserve">trong diện sưu tra, thường xuyên bổ </w:t>
      </w:r>
      <w:proofErr w:type="gramStart"/>
      <w:r w:rsidR="00A024E2" w:rsidRPr="00146992">
        <w:rPr>
          <w:rFonts w:ascii="Times New Roman" w:hAnsi="Times New Roman"/>
        </w:rPr>
        <w:t xml:space="preserve">sung </w:t>
      </w:r>
      <w:r w:rsidR="00A024E2">
        <w:rPr>
          <w:rFonts w:ascii="Times New Roman" w:hAnsi="Times New Roman"/>
        </w:rPr>
        <w:t xml:space="preserve"> đưa</w:t>
      </w:r>
      <w:proofErr w:type="gramEnd"/>
      <w:r w:rsidR="00A024E2">
        <w:rPr>
          <w:rFonts w:ascii="Times New Roman" w:hAnsi="Times New Roman"/>
        </w:rPr>
        <w:t xml:space="preserve"> vào diện sưu tra </w:t>
      </w:r>
      <w:r w:rsidR="00A024E2" w:rsidRPr="00146992">
        <w:rPr>
          <w:rFonts w:ascii="Times New Roman" w:hAnsi="Times New Roman"/>
        </w:rPr>
        <w:t>các đối tượng mới ra tù về địa phương có biểu hiện</w:t>
      </w:r>
      <w:r w:rsidR="00A024E2">
        <w:rPr>
          <w:rFonts w:ascii="Times New Roman" w:hAnsi="Times New Roman"/>
        </w:rPr>
        <w:t xml:space="preserve"> hoạt động</w:t>
      </w:r>
      <w:r w:rsidR="00A024E2" w:rsidRPr="00146992">
        <w:rPr>
          <w:rFonts w:ascii="Times New Roman" w:hAnsi="Times New Roman"/>
        </w:rPr>
        <w:t xml:space="preserve"> liên quan đến ma túy.</w:t>
      </w:r>
      <w:r w:rsidR="00A024E2">
        <w:rPr>
          <w:rFonts w:ascii="Times New Roman" w:hAnsi="Times New Roman"/>
        </w:rPr>
        <w:t xml:space="preserve"> Từ đó</w:t>
      </w:r>
      <w:r w:rsidRPr="00146992">
        <w:rPr>
          <w:rFonts w:ascii="Times New Roman" w:hAnsi="Times New Roman"/>
        </w:rPr>
        <w:t xml:space="preserve"> tìm ra các phương thức thủ đoạn mới của các đối tượng mua bán, tàng trữ trái phép chất ma túy.</w:t>
      </w:r>
      <w:r w:rsidR="00A024E2">
        <w:rPr>
          <w:rFonts w:ascii="Times New Roman" w:hAnsi="Times New Roman"/>
        </w:rPr>
        <w:t xml:space="preserve"> Kịp thời xây dựng kế hoạch đấu tranh giải quyết không để hình thành các ổ nhóm, điểm nóng, tụ điểm, đường dây phạm tội về ma túy</w:t>
      </w:r>
    </w:p>
    <w:p w:rsidR="00346338" w:rsidRPr="00146992" w:rsidRDefault="00A024E2" w:rsidP="00146992">
      <w:pPr>
        <w:numPr>
          <w:ilvl w:val="0"/>
          <w:numId w:val="1"/>
        </w:numPr>
        <w:tabs>
          <w:tab w:val="clear" w:pos="1245"/>
        </w:tabs>
        <w:spacing w:line="312" w:lineRule="auto"/>
        <w:ind w:left="0" w:right="45" w:firstLine="360"/>
        <w:jc w:val="both"/>
        <w:rPr>
          <w:rFonts w:ascii="Times New Roman" w:hAnsi="Times New Roman"/>
        </w:rPr>
      </w:pPr>
      <w:r>
        <w:rPr>
          <w:rFonts w:ascii="Times New Roman" w:hAnsi="Times New Roman"/>
        </w:rPr>
        <w:t xml:space="preserve">Tham mưu có Ban Chỉ đạo PCTP, TNXH và XDPT toàn dân bảo vệ ANTQ huyện chỉ đạo các xã, thị trấn, ban ngành, đoàn thể trong công tác quản lý, giáo dục giúp đỡ người nghiện ma túy đang cai nghiện tại gia đình, cộng đồng. Nòng cốt là lực lượng công </w:t>
      </w:r>
      <w:proofErr w:type="gramStart"/>
      <w:r>
        <w:rPr>
          <w:rFonts w:ascii="Times New Roman" w:hAnsi="Times New Roman"/>
        </w:rPr>
        <w:t>an</w:t>
      </w:r>
      <w:proofErr w:type="gramEnd"/>
      <w:r>
        <w:rPr>
          <w:rFonts w:ascii="Times New Roman" w:hAnsi="Times New Roman"/>
        </w:rPr>
        <w:t xml:space="preserve"> xã, thị trấn.</w:t>
      </w:r>
    </w:p>
    <w:p w:rsidR="00A024E2" w:rsidRDefault="00A024E2" w:rsidP="00146992">
      <w:pPr>
        <w:numPr>
          <w:ilvl w:val="0"/>
          <w:numId w:val="1"/>
        </w:numPr>
        <w:tabs>
          <w:tab w:val="clear" w:pos="1245"/>
        </w:tabs>
        <w:spacing w:line="312" w:lineRule="auto"/>
        <w:ind w:left="0" w:right="45" w:firstLine="360"/>
        <w:jc w:val="both"/>
        <w:rPr>
          <w:rFonts w:ascii="Times New Roman" w:hAnsi="Times New Roman"/>
        </w:rPr>
      </w:pPr>
      <w:r>
        <w:rPr>
          <w:rFonts w:ascii="Times New Roman" w:hAnsi="Times New Roman"/>
        </w:rPr>
        <w:t xml:space="preserve">Đội CS ĐTTP về KT-MT thường xuyên phối hợp với Công </w:t>
      </w:r>
      <w:proofErr w:type="gramStart"/>
      <w:r>
        <w:rPr>
          <w:rFonts w:ascii="Times New Roman" w:hAnsi="Times New Roman"/>
        </w:rPr>
        <w:t>an</w:t>
      </w:r>
      <w:proofErr w:type="gramEnd"/>
      <w:r>
        <w:rPr>
          <w:rFonts w:ascii="Times New Roman" w:hAnsi="Times New Roman"/>
        </w:rPr>
        <w:t xml:space="preserve"> các xã, thị trấn trong việc kiểm tra, gọi hỏi, răn đe, giáo dục số đối tượng nghiện ma túy trên địa bàn. </w:t>
      </w:r>
    </w:p>
    <w:p w:rsidR="00346338" w:rsidRPr="00146992" w:rsidRDefault="00A024E2" w:rsidP="00146992">
      <w:pPr>
        <w:numPr>
          <w:ilvl w:val="0"/>
          <w:numId w:val="1"/>
        </w:numPr>
        <w:tabs>
          <w:tab w:val="clear" w:pos="1245"/>
        </w:tabs>
        <w:spacing w:line="312" w:lineRule="auto"/>
        <w:ind w:left="0" w:right="45" w:firstLine="360"/>
        <w:jc w:val="both"/>
        <w:rPr>
          <w:rFonts w:ascii="Times New Roman" w:hAnsi="Times New Roman"/>
        </w:rPr>
      </w:pPr>
      <w:r>
        <w:rPr>
          <w:rFonts w:ascii="Times New Roman" w:hAnsi="Times New Roman"/>
        </w:rPr>
        <w:t>P</w:t>
      </w:r>
      <w:r w:rsidR="00346338" w:rsidRPr="00146992">
        <w:rPr>
          <w:rFonts w:ascii="Times New Roman" w:hAnsi="Times New Roman"/>
        </w:rPr>
        <w:t>hối hợp cùng các phòng ban của huyện</w:t>
      </w:r>
      <w:r w:rsidR="00843C11" w:rsidRPr="00146992">
        <w:rPr>
          <w:rFonts w:ascii="Times New Roman" w:hAnsi="Times New Roman"/>
        </w:rPr>
        <w:t>, công an của 16 xã, thị trấn</w:t>
      </w:r>
      <w:r w:rsidR="00346338" w:rsidRPr="00146992">
        <w:rPr>
          <w:rFonts w:ascii="Times New Roman" w:hAnsi="Times New Roman"/>
        </w:rPr>
        <w:t xml:space="preserve"> về việc làm thủ tục đưa người đi cơ sở cai nghiện đạt hiệu quả.</w:t>
      </w:r>
    </w:p>
    <w:p w:rsidR="00346338" w:rsidRPr="00146992" w:rsidRDefault="00346338" w:rsidP="00146992">
      <w:pPr>
        <w:spacing w:line="312" w:lineRule="auto"/>
        <w:ind w:right="45" w:firstLine="357"/>
        <w:jc w:val="both"/>
        <w:rPr>
          <w:rFonts w:ascii="Times New Roman" w:hAnsi="Times New Roman"/>
          <w:b/>
          <w:bCs/>
        </w:rPr>
      </w:pPr>
      <w:r w:rsidRPr="00146992">
        <w:rPr>
          <w:rFonts w:ascii="Times New Roman" w:hAnsi="Times New Roman"/>
          <w:b/>
          <w:bCs/>
        </w:rPr>
        <w:t>IV, Phương hướng, n</w:t>
      </w:r>
      <w:r w:rsidR="00727533" w:rsidRPr="00146992">
        <w:rPr>
          <w:rFonts w:ascii="Times New Roman" w:hAnsi="Times New Roman"/>
          <w:b/>
          <w:bCs/>
        </w:rPr>
        <w:t>hiệm vụ trọng tâm trong 6 tháng cuối năm 2020</w:t>
      </w:r>
    </w:p>
    <w:p w:rsidR="00346338" w:rsidRPr="00146992" w:rsidRDefault="00346338" w:rsidP="00146992">
      <w:pPr>
        <w:spacing w:line="312" w:lineRule="auto"/>
        <w:ind w:firstLine="720"/>
        <w:jc w:val="both"/>
        <w:rPr>
          <w:rFonts w:ascii="Times New Roman" w:hAnsi="Times New Roman"/>
        </w:rPr>
      </w:pPr>
      <w:r w:rsidRPr="00146992">
        <w:rPr>
          <w:rFonts w:ascii="Times New Roman" w:hAnsi="Times New Roman"/>
        </w:rPr>
        <w:t>Để</w:t>
      </w:r>
      <w:r w:rsidR="009F3F29" w:rsidRPr="00146992">
        <w:rPr>
          <w:rFonts w:ascii="Times New Roman" w:hAnsi="Times New Roman"/>
        </w:rPr>
        <w:t xml:space="preserve"> khắc phục những tồn tại thiếu </w:t>
      </w:r>
      <w:r w:rsidR="00221E60" w:rsidRPr="00146992">
        <w:rPr>
          <w:rFonts w:ascii="Times New Roman" w:hAnsi="Times New Roman"/>
        </w:rPr>
        <w:t>só</w:t>
      </w:r>
      <w:r w:rsidRPr="00146992">
        <w:rPr>
          <w:rFonts w:ascii="Times New Roman" w:hAnsi="Times New Roman"/>
        </w:rPr>
        <w:t>t trong công tác đấu tra</w:t>
      </w:r>
      <w:r w:rsidR="00727533" w:rsidRPr="00146992">
        <w:rPr>
          <w:rFonts w:ascii="Times New Roman" w:hAnsi="Times New Roman"/>
        </w:rPr>
        <w:t>nh phòng chống tội phạm 6 tháng đầu năm 2020</w:t>
      </w:r>
      <w:r w:rsidRPr="00146992">
        <w:rPr>
          <w:rFonts w:ascii="Times New Roman" w:hAnsi="Times New Roman"/>
        </w:rPr>
        <w:t xml:space="preserve"> và làm tốt công tác đấu tranh phòng chống các loại tội phạm ma tuý trên địa bàn huyện </w:t>
      </w:r>
      <w:r w:rsidR="00727533" w:rsidRPr="00146992">
        <w:rPr>
          <w:rFonts w:ascii="Times New Roman" w:hAnsi="Times New Roman"/>
          <w:bCs/>
        </w:rPr>
        <w:t>trong 6 tháng cuối năm</w:t>
      </w:r>
      <w:r w:rsidR="00727533" w:rsidRPr="00146992">
        <w:rPr>
          <w:rFonts w:ascii="Times New Roman" w:hAnsi="Times New Roman"/>
          <w:b/>
          <w:bCs/>
        </w:rPr>
        <w:t xml:space="preserve"> </w:t>
      </w:r>
      <w:r w:rsidR="00727533" w:rsidRPr="00146992">
        <w:rPr>
          <w:rFonts w:ascii="Times New Roman" w:hAnsi="Times New Roman"/>
        </w:rPr>
        <w:t>2020</w:t>
      </w:r>
      <w:r w:rsidRPr="00146992">
        <w:rPr>
          <w:rFonts w:ascii="Times New Roman" w:hAnsi="Times New Roman"/>
        </w:rPr>
        <w:t xml:space="preserve"> góp phần đảm bảo ANCT</w:t>
      </w:r>
      <w:bookmarkStart w:id="0" w:name="_GoBack"/>
      <w:bookmarkEnd w:id="0"/>
      <w:r w:rsidRPr="00146992">
        <w:rPr>
          <w:rFonts w:ascii="Times New Roman" w:hAnsi="Times New Roman"/>
        </w:rPr>
        <w:t xml:space="preserve"> phục vụ cho việc phát triển kinh tế xã hội với chức năng nhiệm vụ của đội CSĐTTP về Kinh Tế và Ma Tuý tôi xin đưa ra một số giải pháp và nhiệm vụ trọng tâm cần thực hiện như sau:</w:t>
      </w:r>
    </w:p>
    <w:p w:rsidR="00346338" w:rsidRPr="00146992" w:rsidRDefault="00346338" w:rsidP="00146992">
      <w:pPr>
        <w:spacing w:line="312" w:lineRule="auto"/>
        <w:ind w:right="45" w:firstLine="540"/>
        <w:jc w:val="both"/>
        <w:rPr>
          <w:rFonts w:ascii="Times New Roman" w:hAnsi="Times New Roman"/>
          <w:color w:val="000000"/>
        </w:rPr>
      </w:pPr>
      <w:r w:rsidRPr="00146992">
        <w:rPr>
          <w:rFonts w:ascii="Times New Roman" w:hAnsi="Times New Roman"/>
          <w:b/>
        </w:rPr>
        <w:tab/>
        <w:t>Một là:</w:t>
      </w:r>
      <w:r w:rsidRPr="00146992">
        <w:rPr>
          <w:rFonts w:ascii="Times New Roman" w:hAnsi="Times New Roman"/>
          <w:color w:val="000000"/>
        </w:rPr>
        <w:t xml:space="preserve"> Đẩy mạnh công tác tuyên truyền giáo dục cho người dân hiểu tác hại của ma túy, pháp luật phòng chống ma túy, hình thức tuyên truyền phải sâu rộng, dễ hiểu, tập trung vào những đối tượng nghiện ma túy, những đối tượng thanh thiếu niên từ 13 đến 35 tuổi. Hình thức tuyên truyền như: Pano, áp phích, tờ rơi</w:t>
      </w:r>
      <w:r w:rsidR="00843C11" w:rsidRPr="00146992">
        <w:rPr>
          <w:rFonts w:ascii="Times New Roman" w:hAnsi="Times New Roman"/>
          <w:color w:val="000000"/>
        </w:rPr>
        <w:t>, ký bản cam kết, phát hành sách</w:t>
      </w:r>
      <w:r w:rsidRPr="00146992">
        <w:rPr>
          <w:rFonts w:ascii="Times New Roman" w:hAnsi="Times New Roman"/>
          <w:color w:val="000000"/>
        </w:rPr>
        <w:t xml:space="preserve">. </w:t>
      </w:r>
      <w:r w:rsidR="00242BA3" w:rsidRPr="00146992">
        <w:rPr>
          <w:rFonts w:ascii="Times New Roman" w:hAnsi="Times New Roman"/>
          <w:color w:val="000000"/>
        </w:rPr>
        <w:t xml:space="preserve">Cùng với việc đấu tranh, bóc gỡ các đường dây, ổ nhóm mua bán trái phép chất ma túy, cần tiếp tục đẩy mạnh công tác tuyên truyền, giáo dục cho người dân hiểu tác hại của ma túy, pháp luật phòng chống ma </w:t>
      </w:r>
      <w:r w:rsidR="00242BA3" w:rsidRPr="00146992">
        <w:rPr>
          <w:rFonts w:ascii="Times New Roman" w:hAnsi="Times New Roman"/>
          <w:color w:val="000000"/>
        </w:rPr>
        <w:lastRenderedPageBreak/>
        <w:t>túy</w:t>
      </w:r>
      <w:proofErr w:type="gramStart"/>
      <w:r w:rsidR="00242BA3" w:rsidRPr="00146992">
        <w:rPr>
          <w:rFonts w:ascii="Times New Roman" w:hAnsi="Times New Roman"/>
          <w:color w:val="000000"/>
        </w:rPr>
        <w:t>;  gia</w:t>
      </w:r>
      <w:proofErr w:type="gramEnd"/>
      <w:r w:rsidR="00242BA3" w:rsidRPr="00146992">
        <w:rPr>
          <w:rFonts w:ascii="Times New Roman" w:hAnsi="Times New Roman"/>
          <w:color w:val="000000"/>
        </w:rPr>
        <w:t xml:space="preserve"> đình cần phối hợp với các tổ chức xã hội tạo sân chơi lành mạnh cho các em, đặc biệt là lứa tuổi vị thành ni</w:t>
      </w:r>
      <w:r w:rsidR="00146992" w:rsidRPr="00146992">
        <w:rPr>
          <w:rFonts w:ascii="Times New Roman" w:hAnsi="Times New Roman"/>
          <w:color w:val="000000"/>
        </w:rPr>
        <w:t>ên giúp các em tránh xa ma túy</w:t>
      </w:r>
      <w:r w:rsidR="00242BA3" w:rsidRPr="00146992">
        <w:rPr>
          <w:rFonts w:ascii="Times New Roman" w:hAnsi="Times New Roman"/>
          <w:color w:val="000000"/>
        </w:rPr>
        <w:t>.</w:t>
      </w:r>
      <w:r w:rsidR="00DC4D0E">
        <w:rPr>
          <w:rFonts w:ascii="Times New Roman" w:hAnsi="Times New Roman"/>
          <w:color w:val="000000"/>
        </w:rPr>
        <w:t xml:space="preserve"> Tăng thời lượng phát các tin bài tuyên truyền về tác hại của ma túy trên l</w:t>
      </w:r>
      <w:r w:rsidRPr="00146992">
        <w:rPr>
          <w:rFonts w:ascii="Times New Roman" w:hAnsi="Times New Roman"/>
          <w:color w:val="000000"/>
        </w:rPr>
        <w:t>oa truyền thanh tại xã, thị trấn nơi cư trú, yêu cầu gia đình và các đối tượng nghiện cam kết không sử dụng, không tham gia mua bán vận chuyển ma túy.</w:t>
      </w:r>
    </w:p>
    <w:p w:rsidR="00346338" w:rsidRPr="00146992" w:rsidRDefault="00346338" w:rsidP="00146992">
      <w:pPr>
        <w:spacing w:line="312" w:lineRule="auto"/>
        <w:ind w:firstLine="720"/>
        <w:jc w:val="both"/>
        <w:rPr>
          <w:rFonts w:ascii="Times New Roman" w:hAnsi="Times New Roman"/>
        </w:rPr>
      </w:pPr>
      <w:r w:rsidRPr="00146992">
        <w:rPr>
          <w:rFonts w:ascii="Times New Roman" w:hAnsi="Times New Roman"/>
          <w:b/>
        </w:rPr>
        <w:t>Hai là:</w:t>
      </w:r>
      <w:r w:rsidRPr="00146992">
        <w:rPr>
          <w:rFonts w:ascii="Times New Roman" w:hAnsi="Times New Roman"/>
        </w:rPr>
        <w:t xml:space="preserve"> Tập trung làm tốt công tác nghiệp vụ cơ bản nhất là công tác nắm tình hình, nắm di biến động và hoạt động của các đối tượng ma tuý các tụ điểm phức tạp về tệ nạn xã hội. Đội sẽ tăng cường những Đ/c có công tác lâu năm, có kinh nhiệm làm công tác trinh sát, sẽ phân công và giao trách nhiệm cho từng Đ/c trinh sát, </w:t>
      </w:r>
      <w:proofErr w:type="gramStart"/>
      <w:r w:rsidRPr="00146992">
        <w:rPr>
          <w:rFonts w:ascii="Times New Roman" w:hAnsi="Times New Roman"/>
        </w:rPr>
        <w:t>theo</w:t>
      </w:r>
      <w:proofErr w:type="gramEnd"/>
      <w:r w:rsidRPr="00146992">
        <w:rPr>
          <w:rFonts w:ascii="Times New Roman" w:hAnsi="Times New Roman"/>
        </w:rPr>
        <w:t xml:space="preserve"> dõi, quản lý từng đối tượng ma tuý cụ thể trên địa bàn được phân công.</w:t>
      </w:r>
    </w:p>
    <w:p w:rsidR="00346338" w:rsidRPr="00146992" w:rsidRDefault="00DC4D0E" w:rsidP="00146992">
      <w:pPr>
        <w:spacing w:line="312" w:lineRule="auto"/>
        <w:ind w:firstLine="720"/>
        <w:jc w:val="both"/>
        <w:rPr>
          <w:rFonts w:ascii="Times New Roman" w:hAnsi="Times New Roman"/>
        </w:rPr>
      </w:pPr>
      <w:r>
        <w:rPr>
          <w:rFonts w:ascii="Times New Roman" w:hAnsi="Times New Roman"/>
          <w:b/>
        </w:rPr>
        <w:t>Ba</w:t>
      </w:r>
      <w:r w:rsidR="00346338" w:rsidRPr="00146992">
        <w:rPr>
          <w:rFonts w:ascii="Times New Roman" w:hAnsi="Times New Roman"/>
          <w:b/>
        </w:rPr>
        <w:t xml:space="preserve"> là:</w:t>
      </w:r>
      <w:r w:rsidR="00346338" w:rsidRPr="00146992">
        <w:rPr>
          <w:rFonts w:ascii="Times New Roman" w:hAnsi="Times New Roman"/>
        </w:rPr>
        <w:t xml:space="preserve"> Tập trung vào công tác bồi dưỡng kèm cặp trao đổi kinh nghiệm, dắt </w:t>
      </w:r>
      <w:proofErr w:type="gramStart"/>
      <w:r w:rsidR="00346338" w:rsidRPr="00146992">
        <w:rPr>
          <w:rFonts w:ascii="Times New Roman" w:hAnsi="Times New Roman"/>
        </w:rPr>
        <w:t>tay</w:t>
      </w:r>
      <w:proofErr w:type="gramEnd"/>
      <w:r w:rsidR="00346338" w:rsidRPr="00146992">
        <w:rPr>
          <w:rFonts w:ascii="Times New Roman" w:hAnsi="Times New Roman"/>
        </w:rPr>
        <w:t xml:space="preserve"> chỉ việc cho các Đ/c cán bộ chiến sĩ trẻ mới ra trường để nâng cao trình độ chuyên môn nghiệp vụ, trình độ pháp luật. Tăng cường công tác kiểm tra đôn đốc nhắc nhở các Đ/c cán bộ chiến sĩ trong tổ đội từng bước nâng cao chất lượng hiệu quả công tác của mỗi Đ/c </w:t>
      </w:r>
    </w:p>
    <w:p w:rsidR="00346338" w:rsidRPr="00146992" w:rsidRDefault="00DC4D0E" w:rsidP="00146992">
      <w:pPr>
        <w:pStyle w:val="NormalWeb"/>
        <w:shd w:val="clear" w:color="auto" w:fill="FFFFFF"/>
        <w:spacing w:before="0" w:beforeAutospacing="0" w:after="0" w:afterAutospacing="0" w:line="312" w:lineRule="auto"/>
        <w:jc w:val="both"/>
        <w:textAlignment w:val="baseline"/>
        <w:rPr>
          <w:color w:val="000000"/>
          <w:sz w:val="28"/>
          <w:szCs w:val="28"/>
        </w:rPr>
      </w:pPr>
      <w:r>
        <w:rPr>
          <w:b/>
          <w:sz w:val="28"/>
          <w:szCs w:val="28"/>
        </w:rPr>
        <w:tab/>
        <w:t>Bốn</w:t>
      </w:r>
      <w:r w:rsidR="00346338" w:rsidRPr="00146992">
        <w:rPr>
          <w:b/>
          <w:sz w:val="28"/>
          <w:szCs w:val="28"/>
        </w:rPr>
        <w:t xml:space="preserve"> là:</w:t>
      </w:r>
      <w:r w:rsidR="00346338" w:rsidRPr="00146992">
        <w:rPr>
          <w:sz w:val="28"/>
          <w:szCs w:val="28"/>
        </w:rPr>
        <w:t xml:space="preserve"> Đề nghị Chính phủ, Quốc hội xem xét sửa lại một số điều Luật Xử lý </w:t>
      </w:r>
      <w:proofErr w:type="gramStart"/>
      <w:r w:rsidR="00346338" w:rsidRPr="00146992">
        <w:rPr>
          <w:sz w:val="28"/>
          <w:szCs w:val="28"/>
        </w:rPr>
        <w:t>vi</w:t>
      </w:r>
      <w:proofErr w:type="gramEnd"/>
      <w:r w:rsidR="00727533" w:rsidRPr="00146992">
        <w:rPr>
          <w:sz w:val="28"/>
          <w:szCs w:val="28"/>
        </w:rPr>
        <w:t xml:space="preserve"> phạm hành chính và Nghị định 22</w:t>
      </w:r>
      <w:r w:rsidR="00346338" w:rsidRPr="00146992">
        <w:rPr>
          <w:sz w:val="28"/>
          <w:szCs w:val="28"/>
        </w:rPr>
        <w:t xml:space="preserve">1 về hồ sơ thủ tục đưa người nghiện vào trung tâm cai nghiện bắt buộc. Bởi hiện nay, nhiều quy định gây khó khăn, mất nhiều thời gian, chưa phù hợp với thực tế ở nhiều địa phương không đủ điều kiện lập hồ sơ đưa người nghiện ma túy vào trung tâm </w:t>
      </w:r>
      <w:proofErr w:type="gramStart"/>
      <w:r w:rsidR="00346338" w:rsidRPr="00146992">
        <w:rPr>
          <w:sz w:val="28"/>
          <w:szCs w:val="28"/>
        </w:rPr>
        <w:t>cai</w:t>
      </w:r>
      <w:proofErr w:type="gramEnd"/>
      <w:r w:rsidR="00346338" w:rsidRPr="00146992">
        <w:rPr>
          <w:sz w:val="28"/>
          <w:szCs w:val="28"/>
        </w:rPr>
        <w:t xml:space="preserve"> nghiện bắt buộc. Nên</w:t>
      </w:r>
      <w:r>
        <w:rPr>
          <w:sz w:val="28"/>
          <w:szCs w:val="28"/>
        </w:rPr>
        <w:t xml:space="preserve">xem </w:t>
      </w:r>
      <w:proofErr w:type="gramStart"/>
      <w:r>
        <w:rPr>
          <w:sz w:val="28"/>
          <w:szCs w:val="28"/>
        </w:rPr>
        <w:t xml:space="preserve">xét </w:t>
      </w:r>
      <w:r w:rsidR="00346338" w:rsidRPr="00146992">
        <w:rPr>
          <w:sz w:val="28"/>
          <w:szCs w:val="28"/>
        </w:rPr>
        <w:t xml:space="preserve"> điều</w:t>
      </w:r>
      <w:proofErr w:type="gramEnd"/>
      <w:r w:rsidR="00346338" w:rsidRPr="00146992">
        <w:rPr>
          <w:sz w:val="28"/>
          <w:szCs w:val="28"/>
        </w:rPr>
        <w:t xml:space="preserve"> kiện: đưa người nghiện vào trung tâm cai nghiện bắt buộc phải là người nghiện đã qua cai nghiện tại cộng đồng. Đồng thời quy định việc thẩm định hồ sơ chỉ cần qua Ph</w:t>
      </w:r>
      <w:r>
        <w:rPr>
          <w:sz w:val="28"/>
          <w:szCs w:val="28"/>
        </w:rPr>
        <w:t>òng LĐTB&amp;XH, hoặc Phòng Tư pháp; xem xét việc</w:t>
      </w:r>
      <w:r w:rsidR="00346338" w:rsidRPr="00146992">
        <w:rPr>
          <w:sz w:val="28"/>
          <w:szCs w:val="28"/>
        </w:rPr>
        <w:t xml:space="preserve"> cho người nghiện đọc hồ sơ và được tham dự hội đồng xét duyệt…vì như vậy rất phức tạp, không đáp ứng được thời hiệu, thậm chí trong quá trình lập hồ sơ, đưa ra hội đồng xem xét người nghiện trốn, rất khó khăn cho việc bắt đưa đi cai nghiện bắt buộc.</w:t>
      </w:r>
    </w:p>
    <w:p w:rsidR="00346338" w:rsidRPr="00146992" w:rsidRDefault="00242BA3" w:rsidP="00146992">
      <w:pPr>
        <w:numPr>
          <w:ilvl w:val="0"/>
          <w:numId w:val="1"/>
        </w:numPr>
        <w:tabs>
          <w:tab w:val="clear" w:pos="1245"/>
        </w:tabs>
        <w:spacing w:line="312" w:lineRule="auto"/>
        <w:ind w:left="0" w:right="45" w:firstLine="360"/>
        <w:jc w:val="both"/>
        <w:rPr>
          <w:rFonts w:ascii="Times New Roman" w:hAnsi="Times New Roman"/>
        </w:rPr>
      </w:pPr>
      <w:r w:rsidRPr="00146992">
        <w:rPr>
          <w:rFonts w:ascii="Times New Roman" w:hAnsi="Times New Roman"/>
        </w:rPr>
        <w:t>Nâng cao hơn nữa trách nhiệm của Công an các xa, thị trấn, t</w:t>
      </w:r>
      <w:r w:rsidR="00346338" w:rsidRPr="00146992">
        <w:rPr>
          <w:rFonts w:ascii="Times New Roman" w:hAnsi="Times New Roman"/>
        </w:rPr>
        <w:t>ăng cường phối hợp với chính quyền các xã, thị trấn và các phòng ban của huyện trong công tác cai nghiện và quản lý, giám sát, tạo việc làm cho người sau cai, chống tái nghiện.</w:t>
      </w:r>
    </w:p>
    <w:p w:rsidR="00346338" w:rsidRPr="00146992" w:rsidRDefault="00346338" w:rsidP="00146992">
      <w:pPr>
        <w:spacing w:line="312" w:lineRule="auto"/>
        <w:ind w:right="45" w:firstLine="357"/>
        <w:jc w:val="both"/>
        <w:rPr>
          <w:rFonts w:ascii="Times New Roman" w:hAnsi="Times New Roman"/>
          <w:b/>
          <w:bCs/>
        </w:rPr>
      </w:pPr>
      <w:r w:rsidRPr="00146992">
        <w:rPr>
          <w:rFonts w:ascii="Times New Roman" w:hAnsi="Times New Roman"/>
          <w:b/>
          <w:bCs/>
        </w:rPr>
        <w:t>Kính thưa hội nghị!</w:t>
      </w:r>
    </w:p>
    <w:p w:rsidR="00346338" w:rsidRPr="00146992" w:rsidRDefault="00346338" w:rsidP="00146992">
      <w:pPr>
        <w:spacing w:line="312" w:lineRule="auto"/>
        <w:ind w:right="45" w:firstLine="360"/>
        <w:jc w:val="both"/>
        <w:rPr>
          <w:rFonts w:ascii="Times New Roman" w:hAnsi="Times New Roman"/>
          <w:spacing w:val="-4"/>
        </w:rPr>
      </w:pPr>
      <w:r w:rsidRPr="00146992">
        <w:rPr>
          <w:rFonts w:ascii="Times New Roman" w:hAnsi="Times New Roman"/>
        </w:rPr>
        <w:t xml:space="preserve">Trên đây là bản tham luận của đội CSĐTTP về Kinh tế - Ma túy trong </w:t>
      </w:r>
      <w:r w:rsidRPr="00146992">
        <w:rPr>
          <w:rFonts w:ascii="Times New Roman" w:hAnsi="Times New Roman"/>
          <w:spacing w:val="-4"/>
        </w:rPr>
        <w:t xml:space="preserve">Công tác đấu tranh với tội phạm ma túy, vận động, lập hồ sơ đưa người đi cơ sở </w:t>
      </w:r>
      <w:proofErr w:type="gramStart"/>
      <w:r w:rsidRPr="00146992">
        <w:rPr>
          <w:rFonts w:ascii="Times New Roman" w:hAnsi="Times New Roman"/>
          <w:spacing w:val="-4"/>
        </w:rPr>
        <w:t>cai</w:t>
      </w:r>
      <w:proofErr w:type="gramEnd"/>
      <w:r w:rsidRPr="00146992">
        <w:rPr>
          <w:rFonts w:ascii="Times New Roman" w:hAnsi="Times New Roman"/>
          <w:spacing w:val="-4"/>
        </w:rPr>
        <w:t xml:space="preserve"> nghiện bắt buộc – những khó khăn, vướng mắc và giải pháp khắc phục.</w:t>
      </w:r>
    </w:p>
    <w:p w:rsidR="00346338" w:rsidRPr="00146992" w:rsidRDefault="00346338" w:rsidP="00146992">
      <w:pPr>
        <w:spacing w:line="312" w:lineRule="auto"/>
        <w:ind w:right="45" w:firstLine="360"/>
        <w:jc w:val="both"/>
        <w:rPr>
          <w:rFonts w:ascii="Times New Roman" w:hAnsi="Times New Roman"/>
        </w:rPr>
      </w:pPr>
      <w:r w:rsidRPr="00146992">
        <w:rPr>
          <w:rFonts w:ascii="Times New Roman" w:hAnsi="Times New Roman"/>
        </w:rPr>
        <w:lastRenderedPageBreak/>
        <w:t xml:space="preserve"> Cuối cùng thay mặt đội CSĐTTP về Kinh tế - Ma túy xin kính chúc các vị đại biểu khách quý, các đ/c lãnh đạo cùng toàn thể cán bộ chiến sỹ mạnh khỏe, hạnh phúc. Chúc hội nghị thành công tốt đẹp</w:t>
      </w:r>
      <w:proofErr w:type="gramStart"/>
      <w:r w:rsidRPr="00146992">
        <w:rPr>
          <w:rFonts w:ascii="Times New Roman" w:hAnsi="Times New Roman"/>
        </w:rPr>
        <w:t>./</w:t>
      </w:r>
      <w:proofErr w:type="gramEnd"/>
      <w:r w:rsidRPr="00146992">
        <w:rPr>
          <w:rFonts w:ascii="Times New Roman" w:hAnsi="Times New Roman"/>
        </w:rPr>
        <w:t>.</w:t>
      </w:r>
    </w:p>
    <w:p w:rsidR="00346338" w:rsidRPr="00146992" w:rsidRDefault="0037519E" w:rsidP="00146992">
      <w:pPr>
        <w:spacing w:line="312" w:lineRule="auto"/>
        <w:ind w:right="45" w:firstLine="540"/>
        <w:jc w:val="both"/>
        <w:rPr>
          <w:rFonts w:ascii="Times New Roman" w:hAnsi="Times New Roman"/>
          <w:b/>
          <w:bCs/>
          <w:i/>
          <w:iCs/>
        </w:rPr>
      </w:pPr>
      <w:r>
        <w:rPr>
          <w:rFonts w:ascii="Times New Roman" w:hAnsi="Times New Roman"/>
          <w:b/>
          <w:bCs/>
          <w:i/>
          <w:iCs/>
        </w:rPr>
        <w:t>Xin trâ</w:t>
      </w:r>
      <w:r w:rsidR="00346338" w:rsidRPr="00146992">
        <w:rPr>
          <w:rFonts w:ascii="Times New Roman" w:hAnsi="Times New Roman"/>
          <w:b/>
          <w:bCs/>
          <w:i/>
          <w:iCs/>
        </w:rPr>
        <w:t>n trọng cảm ơn!</w:t>
      </w:r>
    </w:p>
    <w:p w:rsidR="00346338" w:rsidRPr="00146992" w:rsidRDefault="00346338" w:rsidP="00346338">
      <w:pPr>
        <w:rPr>
          <w:rFonts w:ascii="Times New Roman" w:hAnsi="Times New Roman"/>
        </w:rPr>
      </w:pPr>
    </w:p>
    <w:p w:rsidR="00DA0DA4" w:rsidRPr="00146992" w:rsidRDefault="00DA0DA4">
      <w:pPr>
        <w:rPr>
          <w:rFonts w:ascii="Times New Roman" w:hAnsi="Times New Roman"/>
        </w:rPr>
      </w:pPr>
    </w:p>
    <w:sectPr w:rsidR="00DA0DA4" w:rsidRPr="00146992" w:rsidSect="00C33DA4">
      <w:footerReference w:type="even" r:id="rId8"/>
      <w:footerReference w:type="default" r:id="rId9"/>
      <w:pgSz w:w="12240" w:h="15840"/>
      <w:pgMar w:top="624" w:right="1134" w:bottom="62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A31" w:rsidRDefault="00EC3A31">
      <w:r>
        <w:separator/>
      </w:r>
    </w:p>
  </w:endnote>
  <w:endnote w:type="continuationSeparator" w:id="0">
    <w:p w:rsidR="00EC3A31" w:rsidRDefault="00EC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DA4" w:rsidRDefault="00C33DA4" w:rsidP="00C33D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3DA4" w:rsidRDefault="00C33DA4" w:rsidP="00C33D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DA4" w:rsidRDefault="00C33DA4" w:rsidP="00C33DA4">
    <w:pPr>
      <w:pStyle w:val="Footer"/>
      <w:framePr w:wrap="around" w:vAnchor="text" w:hAnchor="page" w:x="6382" w:y="27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A024E2">
      <w:rPr>
        <w:rStyle w:val="PageNumber"/>
        <w:noProof/>
      </w:rPr>
      <w:t>5</w:t>
    </w:r>
    <w:r>
      <w:rPr>
        <w:rStyle w:val="PageNumber"/>
      </w:rPr>
      <w:fldChar w:fldCharType="end"/>
    </w:r>
  </w:p>
  <w:p w:rsidR="00C33DA4" w:rsidRDefault="00C33DA4" w:rsidP="00C33DA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A31" w:rsidRDefault="00EC3A31">
      <w:r>
        <w:separator/>
      </w:r>
    </w:p>
  </w:footnote>
  <w:footnote w:type="continuationSeparator" w:id="0">
    <w:p w:rsidR="00EC3A31" w:rsidRDefault="00EC3A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0E79"/>
    <w:multiLevelType w:val="hybridMultilevel"/>
    <w:tmpl w:val="03CC0354"/>
    <w:lvl w:ilvl="0" w:tplc="CA0CE64E">
      <w:start w:val="3"/>
      <w:numFmt w:val="bullet"/>
      <w:lvlText w:val="-"/>
      <w:lvlJc w:val="left"/>
      <w:pPr>
        <w:tabs>
          <w:tab w:val="num" w:pos="1245"/>
        </w:tabs>
        <w:ind w:left="1245" w:hanging="705"/>
      </w:pPr>
      <w:rPr>
        <w:rFonts w:ascii=".VnTime" w:eastAsia="Times New Roman" w:hAnsi=".VnTime"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338"/>
    <w:rsid w:val="00146992"/>
    <w:rsid w:val="002076AC"/>
    <w:rsid w:val="00221E60"/>
    <w:rsid w:val="00242BA3"/>
    <w:rsid w:val="002C78BB"/>
    <w:rsid w:val="00346338"/>
    <w:rsid w:val="0037519E"/>
    <w:rsid w:val="0056535C"/>
    <w:rsid w:val="0066070E"/>
    <w:rsid w:val="00727533"/>
    <w:rsid w:val="007B36CF"/>
    <w:rsid w:val="00843C11"/>
    <w:rsid w:val="00930E4E"/>
    <w:rsid w:val="009C4E9C"/>
    <w:rsid w:val="009F3F29"/>
    <w:rsid w:val="00A024E2"/>
    <w:rsid w:val="00B966B2"/>
    <w:rsid w:val="00C33DA4"/>
    <w:rsid w:val="00C34913"/>
    <w:rsid w:val="00DA0DA4"/>
    <w:rsid w:val="00DC4D0E"/>
    <w:rsid w:val="00DD438D"/>
    <w:rsid w:val="00EC3A31"/>
    <w:rsid w:val="00ED0C8F"/>
    <w:rsid w:val="00F02C82"/>
    <w:rsid w:val="00F31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338"/>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6338"/>
    <w:pPr>
      <w:tabs>
        <w:tab w:val="center" w:pos="4320"/>
        <w:tab w:val="right" w:pos="8640"/>
      </w:tabs>
    </w:pPr>
  </w:style>
  <w:style w:type="character" w:customStyle="1" w:styleId="FooterChar">
    <w:name w:val="Footer Char"/>
    <w:basedOn w:val="DefaultParagraphFont"/>
    <w:link w:val="Footer"/>
    <w:rsid w:val="00346338"/>
    <w:rPr>
      <w:rFonts w:ascii=".VnTime" w:eastAsia="Times New Roman" w:hAnsi=".VnTime" w:cs="Times New Roman"/>
      <w:szCs w:val="28"/>
    </w:rPr>
  </w:style>
  <w:style w:type="character" w:styleId="PageNumber">
    <w:name w:val="page number"/>
    <w:basedOn w:val="DefaultParagraphFont"/>
    <w:rsid w:val="00346338"/>
  </w:style>
  <w:style w:type="paragraph" w:styleId="NormalWeb">
    <w:name w:val="Normal (Web)"/>
    <w:basedOn w:val="Normal"/>
    <w:uiPriority w:val="99"/>
    <w:rsid w:val="00346338"/>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DC4D0E"/>
    <w:rPr>
      <w:rFonts w:ascii="Tahoma" w:hAnsi="Tahoma" w:cs="Tahoma"/>
      <w:sz w:val="16"/>
      <w:szCs w:val="16"/>
    </w:rPr>
  </w:style>
  <w:style w:type="character" w:customStyle="1" w:styleId="BalloonTextChar">
    <w:name w:val="Balloon Text Char"/>
    <w:basedOn w:val="DefaultParagraphFont"/>
    <w:link w:val="BalloonText"/>
    <w:uiPriority w:val="99"/>
    <w:semiHidden/>
    <w:rsid w:val="00DC4D0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338"/>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6338"/>
    <w:pPr>
      <w:tabs>
        <w:tab w:val="center" w:pos="4320"/>
        <w:tab w:val="right" w:pos="8640"/>
      </w:tabs>
    </w:pPr>
  </w:style>
  <w:style w:type="character" w:customStyle="1" w:styleId="FooterChar">
    <w:name w:val="Footer Char"/>
    <w:basedOn w:val="DefaultParagraphFont"/>
    <w:link w:val="Footer"/>
    <w:rsid w:val="00346338"/>
    <w:rPr>
      <w:rFonts w:ascii=".VnTime" w:eastAsia="Times New Roman" w:hAnsi=".VnTime" w:cs="Times New Roman"/>
      <w:szCs w:val="28"/>
    </w:rPr>
  </w:style>
  <w:style w:type="character" w:styleId="PageNumber">
    <w:name w:val="page number"/>
    <w:basedOn w:val="DefaultParagraphFont"/>
    <w:rsid w:val="00346338"/>
  </w:style>
  <w:style w:type="paragraph" w:styleId="NormalWeb">
    <w:name w:val="Normal (Web)"/>
    <w:basedOn w:val="Normal"/>
    <w:uiPriority w:val="99"/>
    <w:rsid w:val="00346338"/>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DC4D0E"/>
    <w:rPr>
      <w:rFonts w:ascii="Tahoma" w:hAnsi="Tahoma" w:cs="Tahoma"/>
      <w:sz w:val="16"/>
      <w:szCs w:val="16"/>
    </w:rPr>
  </w:style>
  <w:style w:type="character" w:customStyle="1" w:styleId="BalloonTextChar">
    <w:name w:val="Balloon Text Char"/>
    <w:basedOn w:val="DefaultParagraphFont"/>
    <w:link w:val="BalloonText"/>
    <w:uiPriority w:val="99"/>
    <w:semiHidden/>
    <w:rsid w:val="00DC4D0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2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1334</TotalTime>
  <Pages>6</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7</cp:revision>
  <cp:lastPrinted>2020-07-13T01:47:00Z</cp:lastPrinted>
  <dcterms:created xsi:type="dcterms:W3CDTF">2020-07-09T08:46:00Z</dcterms:created>
  <dcterms:modified xsi:type="dcterms:W3CDTF">2020-07-13T03:00:00Z</dcterms:modified>
</cp:coreProperties>
</file>